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92B67" w14:textId="77777777" w:rsidR="009C3238" w:rsidRPr="00ED5AE7" w:rsidRDefault="00C4652B" w:rsidP="00FA626F">
      <w:pPr>
        <w:jc w:val="both"/>
        <w:rPr>
          <w:rFonts w:ascii="Helvetica" w:hAnsi="Helvetica" w:cs="Helvetica"/>
          <w:b/>
          <w:sz w:val="22"/>
          <w:szCs w:val="22"/>
          <w:lang w:val="ru-RU"/>
        </w:rPr>
      </w:pPr>
      <w:r w:rsidRPr="00ED5AE7">
        <w:rPr>
          <w:rFonts w:ascii="Helvetica" w:hAnsi="Helvetica" w:cs="Helvetica"/>
          <w:b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F86041A" wp14:editId="1358341D">
                <wp:simplePos x="0" y="0"/>
                <wp:positionH relativeFrom="column">
                  <wp:posOffset>1053465</wp:posOffset>
                </wp:positionH>
                <wp:positionV relativeFrom="page">
                  <wp:posOffset>441960</wp:posOffset>
                </wp:positionV>
                <wp:extent cx="4128135" cy="1143000"/>
                <wp:effectExtent l="0" t="0" r="24765" b="19050"/>
                <wp:wrapTight wrapText="bothSides">
                  <wp:wrapPolygon edited="0">
                    <wp:start x="0" y="0"/>
                    <wp:lineTo x="0" y="21600"/>
                    <wp:lineTo x="21630" y="21600"/>
                    <wp:lineTo x="21630" y="0"/>
                    <wp:lineTo x="0" y="0"/>
                  </wp:wrapPolygon>
                </wp:wrapTight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13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49415" w14:textId="77777777" w:rsidR="00851F35" w:rsidRDefault="00851F35" w:rsidP="00851F35">
                            <w:pPr>
                              <w:jc w:val="center"/>
                              <w:rPr>
                                <w:rFonts w:ascii="Calibri" w:eastAsia="Times New Roman" w:hAnsi="Calibri"/>
                              </w:rPr>
                            </w:pPr>
                          </w:p>
                          <w:p w14:paraId="16A1DF92" w14:textId="77777777" w:rsidR="005373DF" w:rsidRPr="00851F35" w:rsidRDefault="005373DF" w:rsidP="005373DF">
                            <w:pPr>
                              <w:jc w:val="center"/>
                              <w:rPr>
                                <w:rFonts w:ascii="Helvetica" w:eastAsia="Times New Roman" w:hAnsi="Helvetica"/>
                                <w:lang w:val="ru-RU"/>
                              </w:rPr>
                            </w:pPr>
                            <w:r>
                              <w:rPr>
                                <w:rFonts w:ascii="Helvetica" w:eastAsia="Times New Roman" w:hAnsi="Helvetica"/>
                              </w:rPr>
                              <w:t>Harley</w:t>
                            </w:r>
                            <w:r w:rsidRPr="00851F35">
                              <w:rPr>
                                <w:rFonts w:ascii="Helvetica" w:eastAsia="Times New Roman" w:hAnsi="Helvetica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Helvetica" w:eastAsia="Times New Roman" w:hAnsi="Helvetica"/>
                              </w:rPr>
                              <w:t>Davidson</w:t>
                            </w:r>
                            <w:r w:rsidRPr="00851F35">
                              <w:rPr>
                                <w:rFonts w:ascii="Helvetica" w:eastAsia="Times New Roman" w:hAnsi="Helvetica"/>
                                <w:lang w:val="ru-RU"/>
                              </w:rPr>
                              <w:t xml:space="preserve"> Россия и СНГ</w:t>
                            </w:r>
                          </w:p>
                          <w:p w14:paraId="5B0A93C4" w14:textId="77777777" w:rsidR="005373DF" w:rsidRPr="00A07C2E" w:rsidRDefault="00A07C2E" w:rsidP="005373DF">
                            <w:pPr>
                              <w:jc w:val="center"/>
                              <w:rPr>
                                <w:rFonts w:ascii="Helvetica" w:eastAsia="Times New Roman" w:hAnsi="Helvetica"/>
                                <w:sz w:val="16"/>
                                <w:lang w:val="ru-RU"/>
                              </w:rPr>
                            </w:pPr>
                            <w:r w:rsidRPr="00B915A7">
                              <w:rPr>
                                <w:rFonts w:ascii="Helvetica" w:eastAsia="Times New Roman" w:hAnsi="Helvetica"/>
                                <w:sz w:val="16"/>
                                <w:lang w:val="ru-RU"/>
                              </w:rPr>
                              <w:t>105064</w:t>
                            </w:r>
                            <w:r w:rsidR="005373DF" w:rsidRPr="00677D49">
                              <w:rPr>
                                <w:rFonts w:ascii="Helvetica" w:eastAsia="Times New Roman" w:hAnsi="Helvetica"/>
                                <w:sz w:val="16"/>
                                <w:lang w:val="ru-RU"/>
                              </w:rPr>
                              <w:t xml:space="preserve">, Москва, ул. </w:t>
                            </w:r>
                            <w:r>
                              <w:rPr>
                                <w:rFonts w:ascii="Helvetica" w:eastAsia="Times New Roman" w:hAnsi="Helvetica"/>
                                <w:sz w:val="16"/>
                                <w:lang w:val="ru-RU"/>
                              </w:rPr>
                              <w:t>Земляной Вал, д.9</w:t>
                            </w:r>
                          </w:p>
                          <w:p w14:paraId="3FD3BB17" w14:textId="77777777" w:rsidR="00851F35" w:rsidRPr="005373DF" w:rsidRDefault="00851F35" w:rsidP="00851F35">
                            <w:pPr>
                              <w:jc w:val="center"/>
                              <w:rPr>
                                <w:rFonts w:ascii="Helvetica" w:eastAsia="Times New Roman" w:hAnsi="Helvetica" w:cs="Helvetica"/>
                                <w:color w:val="000000"/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5373DF">
                              <w:rPr>
                                <w:rFonts w:ascii="Helvetica" w:eastAsia="Times New Roman" w:hAnsi="Helvetica" w:cs="Helvetica"/>
                                <w:b/>
                                <w:color w:val="000000"/>
                                <w:sz w:val="72"/>
                                <w:szCs w:val="72"/>
                                <w:lang w:val="ru-RU"/>
                              </w:rPr>
                              <w:t>Пресс-релиз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86041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82.95pt;margin-top:34.8pt;width:325.05pt;height:90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" strokecolor="white">
                <v:textbox>
                  <w:txbxContent>
                    <w:p w14:paraId="5CB49415" w14:textId="77777777" w:rsidR="00851F35" w:rsidRDefault="00851F35" w:rsidP="00851F35">
                      <w:pPr>
                        <w:jc w:val="center"/>
                        <w:rPr>
                          <w:rFonts w:ascii="Calibri" w:eastAsia="Times New Roman" w:hAnsi="Calibri"/>
                        </w:rPr>
                      </w:pPr>
                    </w:p>
                    <w:p w14:paraId="16A1DF92" w14:textId="77777777" w:rsidR="005373DF" w:rsidRPr="00851F35" w:rsidRDefault="005373DF" w:rsidP="005373DF">
                      <w:pPr>
                        <w:jc w:val="center"/>
                        <w:rPr>
                          <w:rFonts w:ascii="Helvetica" w:eastAsia="Times New Roman" w:hAnsi="Helvetica"/>
                          <w:lang w:val="ru-RU"/>
                        </w:rPr>
                      </w:pPr>
                      <w:r>
                        <w:rPr>
                          <w:rFonts w:ascii="Helvetica" w:eastAsia="Times New Roman" w:hAnsi="Helvetica"/>
                        </w:rPr>
                        <w:t>Harley</w:t>
                      </w:r>
                      <w:r w:rsidRPr="00851F35">
                        <w:rPr>
                          <w:rFonts w:ascii="Helvetica" w:eastAsia="Times New Roman" w:hAnsi="Helvetica"/>
                          <w:lang w:val="ru-RU"/>
                        </w:rPr>
                        <w:t>-</w:t>
                      </w:r>
                      <w:r>
                        <w:rPr>
                          <w:rFonts w:ascii="Helvetica" w:eastAsia="Times New Roman" w:hAnsi="Helvetica"/>
                        </w:rPr>
                        <w:t>Davidson</w:t>
                      </w:r>
                      <w:r w:rsidRPr="00851F35">
                        <w:rPr>
                          <w:rFonts w:ascii="Helvetica" w:eastAsia="Times New Roman" w:hAnsi="Helvetica"/>
                          <w:lang w:val="ru-RU"/>
                        </w:rPr>
                        <w:t xml:space="preserve"> Россия и СНГ</w:t>
                      </w:r>
                    </w:p>
                    <w:p w14:paraId="5B0A93C4" w14:textId="77777777" w:rsidR="005373DF" w:rsidRPr="00A07C2E" w:rsidRDefault="00A07C2E" w:rsidP="005373DF">
                      <w:pPr>
                        <w:jc w:val="center"/>
                        <w:rPr>
                          <w:rFonts w:ascii="Helvetica" w:eastAsia="Times New Roman" w:hAnsi="Helvetica"/>
                          <w:sz w:val="16"/>
                          <w:lang w:val="ru-RU"/>
                        </w:rPr>
                      </w:pPr>
                      <w:r w:rsidRPr="00B915A7">
                        <w:rPr>
                          <w:rFonts w:ascii="Helvetica" w:eastAsia="Times New Roman" w:hAnsi="Helvetica"/>
                          <w:sz w:val="16"/>
                          <w:lang w:val="ru-RU"/>
                        </w:rPr>
                        <w:t>105064</w:t>
                      </w:r>
                      <w:r w:rsidR="005373DF" w:rsidRPr="00677D49">
                        <w:rPr>
                          <w:rFonts w:ascii="Helvetica" w:eastAsia="Times New Roman" w:hAnsi="Helvetica"/>
                          <w:sz w:val="16"/>
                          <w:lang w:val="ru-RU"/>
                        </w:rPr>
                        <w:t xml:space="preserve">, Москва, ул. </w:t>
                      </w:r>
                      <w:r>
                        <w:rPr>
                          <w:rFonts w:ascii="Helvetica" w:eastAsia="Times New Roman" w:hAnsi="Helvetica"/>
                          <w:sz w:val="16"/>
                          <w:lang w:val="ru-RU"/>
                        </w:rPr>
                        <w:t>Земляной Вал, д.9</w:t>
                      </w:r>
                    </w:p>
                    <w:p w14:paraId="3FD3BB17" w14:textId="77777777" w:rsidR="00851F35" w:rsidRPr="005373DF" w:rsidRDefault="00851F35" w:rsidP="00851F35">
                      <w:pPr>
                        <w:jc w:val="center"/>
                        <w:rPr>
                          <w:rFonts w:ascii="Helvetica" w:eastAsia="Times New Roman" w:hAnsi="Helvetica" w:cs="Helvetica"/>
                          <w:color w:val="000000"/>
                          <w:sz w:val="72"/>
                          <w:szCs w:val="72"/>
                          <w:lang w:val="ru-RU"/>
                        </w:rPr>
                      </w:pPr>
                      <w:r w:rsidRPr="005373DF">
                        <w:rPr>
                          <w:rFonts w:ascii="Helvetica" w:eastAsia="Times New Roman" w:hAnsi="Helvetica" w:cs="Helvetica"/>
                          <w:b/>
                          <w:color w:val="000000"/>
                          <w:sz w:val="72"/>
                          <w:szCs w:val="72"/>
                          <w:lang w:val="ru-RU"/>
                        </w:rPr>
                        <w:t>Пресс-релиз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ED5AE7">
        <w:rPr>
          <w:rFonts w:ascii="Helvetica" w:eastAsia="Times New Roman" w:hAnsi="Helvetica" w:cs="Helvetica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9D3E7C5" wp14:editId="116F42FE">
            <wp:simplePos x="0" y="0"/>
            <wp:positionH relativeFrom="column">
              <wp:posOffset>-473075</wp:posOffset>
            </wp:positionH>
            <wp:positionV relativeFrom="paragraph">
              <wp:posOffset>-462915</wp:posOffset>
            </wp:positionV>
            <wp:extent cx="1485900" cy="1199515"/>
            <wp:effectExtent l="0" t="0" r="0" b="0"/>
            <wp:wrapNone/>
            <wp:docPr id="14" name="Picture 1" descr="Description: Description: Description: logo for press rele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logo for press releas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AE7">
        <w:rPr>
          <w:rFonts w:ascii="Helvetica" w:hAnsi="Helvetica" w:cs="Helvetica"/>
          <w:b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69B641" wp14:editId="1681CD5B">
                <wp:simplePos x="0" y="0"/>
                <wp:positionH relativeFrom="column">
                  <wp:posOffset>-520065</wp:posOffset>
                </wp:positionH>
                <wp:positionV relativeFrom="paragraph">
                  <wp:posOffset>916940</wp:posOffset>
                </wp:positionV>
                <wp:extent cx="6515100" cy="0"/>
                <wp:effectExtent l="11430" t="12065" r="7620" b="6985"/>
                <wp:wrapTight wrapText="bothSides">
                  <wp:wrapPolygon edited="0">
                    <wp:start x="-32" y="-2147483648"/>
                    <wp:lineTo x="0" y="-2147483648"/>
                    <wp:lineTo x="10832" y="-2147483648"/>
                    <wp:lineTo x="10832" y="-2147483648"/>
                    <wp:lineTo x="21568" y="-2147483648"/>
                    <wp:lineTo x="21663" y="-2147483648"/>
                    <wp:lineTo x="-32" y="-2147483648"/>
                  </wp:wrapPolygon>
                </wp:wrapTight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A6E30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95pt,72.2pt" to="472.0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Xh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">
                <w10:wrap type="tight"/>
              </v:line>
            </w:pict>
          </mc:Fallback>
        </mc:AlternateContent>
      </w:r>
    </w:p>
    <w:p w14:paraId="43F2DA78" w14:textId="77777777" w:rsidR="00E47053" w:rsidRPr="00ED5AE7" w:rsidRDefault="00E47053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56B41571" w14:textId="77777777" w:rsidR="00E47053" w:rsidRPr="00ED5AE7" w:rsidRDefault="00E47053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55A786D0" w14:textId="77777777" w:rsidR="00671201" w:rsidRPr="00ED5AE7" w:rsidRDefault="00671201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b/>
          <w:i/>
          <w:sz w:val="22"/>
          <w:szCs w:val="22"/>
          <w:lang w:val="ru-RU"/>
        </w:rPr>
      </w:pPr>
    </w:p>
    <w:p w14:paraId="16EBAF95" w14:textId="77777777" w:rsidR="00211262" w:rsidRPr="00ED5AE7" w:rsidRDefault="00211262" w:rsidP="00FA626F">
      <w:pPr>
        <w:jc w:val="both"/>
        <w:rPr>
          <w:rFonts w:ascii="Helvetica" w:eastAsia="Calibri" w:hAnsi="Helvetica" w:cs="Helvetica"/>
          <w:b/>
          <w:caps/>
          <w:sz w:val="22"/>
          <w:szCs w:val="22"/>
          <w:lang w:val="en-US"/>
        </w:rPr>
      </w:pPr>
    </w:p>
    <w:p w14:paraId="6ABBAEAF" w14:textId="77777777" w:rsidR="005B7722" w:rsidRPr="00ED5AE7" w:rsidRDefault="005B7722" w:rsidP="00FA626F">
      <w:pPr>
        <w:jc w:val="both"/>
        <w:rPr>
          <w:rFonts w:ascii="Helvetica" w:hAnsi="Helvetica" w:cs="Helvetica"/>
          <w:b/>
          <w:caps/>
          <w:sz w:val="22"/>
          <w:szCs w:val="22"/>
          <w:lang w:val="ru-RU"/>
        </w:rPr>
      </w:pPr>
    </w:p>
    <w:p w14:paraId="3D295B52" w14:textId="77777777" w:rsidR="00191BB1" w:rsidRDefault="00ED5AE7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>HARLEY-DAVIDSON</w:t>
      </w:r>
      <w:r w:rsidR="00FA626F">
        <w:rPr>
          <w:rFonts w:ascii="Helvetica" w:eastAsia="Times New Roman" w:hAnsi="Helvetica" w:cs="Helvetica"/>
          <w:b/>
          <w:sz w:val="22"/>
          <w:szCs w:val="22"/>
          <w:lang w:val="ru-RU"/>
        </w:rPr>
        <w:t xml:space="preserve"> АНОНСИРУЕТ ДОЛГОСРОЧНУЮ СТРАТЕГИЮ РАЗВИТИЯ </w:t>
      </w:r>
      <w:r w:rsidR="00EA72BD">
        <w:rPr>
          <w:rFonts w:ascii="Helvetica" w:eastAsia="Times New Roman" w:hAnsi="Helvetica" w:cs="Helvetica"/>
          <w:b/>
          <w:sz w:val="22"/>
          <w:szCs w:val="22"/>
          <w:lang w:val="ru-RU"/>
        </w:rPr>
        <w:t xml:space="preserve">«БОЛЬШЕ ДОРОГ К </w:t>
      </w:r>
      <w:r w:rsidR="00EA72BD">
        <w:rPr>
          <w:rFonts w:ascii="Helvetica" w:eastAsia="Times New Roman" w:hAnsi="Helvetica" w:cs="Helvetica"/>
          <w:b/>
          <w:sz w:val="22"/>
          <w:szCs w:val="22"/>
          <w:lang w:val="en-US"/>
        </w:rPr>
        <w:t>HARLEY</w:t>
      </w:r>
      <w:r w:rsidR="00EA72BD" w:rsidRPr="00EA72BD">
        <w:rPr>
          <w:rFonts w:ascii="Helvetica" w:eastAsia="Times New Roman" w:hAnsi="Helvetica" w:cs="Helvetica"/>
          <w:b/>
          <w:sz w:val="22"/>
          <w:szCs w:val="22"/>
          <w:lang w:val="ru-RU"/>
        </w:rPr>
        <w:t>-</w:t>
      </w:r>
      <w:r w:rsidR="00EA72BD">
        <w:rPr>
          <w:rFonts w:ascii="Helvetica" w:eastAsia="Times New Roman" w:hAnsi="Helvetica" w:cs="Helvetica"/>
          <w:b/>
          <w:sz w:val="22"/>
          <w:szCs w:val="22"/>
          <w:lang w:val="en-US"/>
        </w:rPr>
        <w:t>DAVIDSON</w:t>
      </w:r>
      <w:r w:rsidR="00EA72BD">
        <w:rPr>
          <w:rFonts w:ascii="Helvetica" w:eastAsia="Times New Roman" w:hAnsi="Helvetica" w:cs="Helvetica"/>
          <w:b/>
          <w:sz w:val="22"/>
          <w:szCs w:val="22"/>
          <w:lang w:val="ru-RU"/>
        </w:rPr>
        <w:t>»</w:t>
      </w:r>
    </w:p>
    <w:p w14:paraId="76A13A45" w14:textId="77777777" w:rsidR="00191BB1" w:rsidRDefault="00191BB1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22454EF9" w14:textId="72BCE311" w:rsidR="00191BB1" w:rsidRPr="00191BB1" w:rsidRDefault="00EA72BD" w:rsidP="00191BB1">
      <w:pPr>
        <w:pStyle w:val="ListParagraph"/>
        <w:numPr>
          <w:ilvl w:val="0"/>
          <w:numId w:val="17"/>
        </w:num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>
        <w:rPr>
          <w:rFonts w:ascii="Helvetica" w:eastAsia="Times New Roman" w:hAnsi="Helvetica" w:cs="Helvetica"/>
          <w:b/>
          <w:sz w:val="22"/>
          <w:szCs w:val="22"/>
          <w:lang w:val="ru-RU"/>
        </w:rPr>
        <w:t xml:space="preserve">Основные пункты </w:t>
      </w:r>
      <w:r w:rsidR="00A1624B">
        <w:rPr>
          <w:rFonts w:ascii="Helvetica" w:eastAsia="Times New Roman" w:hAnsi="Helvetica" w:cs="Helvetica"/>
          <w:b/>
          <w:sz w:val="22"/>
          <w:szCs w:val="22"/>
          <w:lang w:val="ru-RU"/>
        </w:rPr>
        <w:t>стратегии</w:t>
      </w:r>
    </w:p>
    <w:p w14:paraId="57F35B21" w14:textId="77777777" w:rsidR="00191BB1" w:rsidRPr="00191BB1" w:rsidRDefault="00191BB1" w:rsidP="00191BB1">
      <w:pPr>
        <w:pStyle w:val="ListParagraph"/>
        <w:numPr>
          <w:ilvl w:val="0"/>
          <w:numId w:val="17"/>
        </w:num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191BB1">
        <w:rPr>
          <w:rFonts w:ascii="Helvetica" w:eastAsia="Times New Roman" w:hAnsi="Helvetica" w:cs="Helvetica"/>
          <w:b/>
          <w:sz w:val="22"/>
          <w:szCs w:val="22"/>
          <w:lang w:val="ru-RU"/>
        </w:rPr>
        <w:t>Новые модели в новых классах</w:t>
      </w:r>
    </w:p>
    <w:p w14:paraId="2DFBF56E" w14:textId="77777777" w:rsidR="00C108A9" w:rsidRDefault="00C108A9" w:rsidP="00191BB1">
      <w:pPr>
        <w:pStyle w:val="ListParagraph"/>
        <w:numPr>
          <w:ilvl w:val="0"/>
          <w:numId w:val="17"/>
        </w:num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>
        <w:rPr>
          <w:rFonts w:ascii="Helvetica" w:eastAsia="Times New Roman" w:hAnsi="Helvetica" w:cs="Helvetica"/>
          <w:b/>
          <w:sz w:val="22"/>
          <w:szCs w:val="22"/>
          <w:lang w:val="ru-RU"/>
        </w:rPr>
        <w:t>Размер инвестиций</w:t>
      </w:r>
    </w:p>
    <w:p w14:paraId="36033AC7" w14:textId="77777777" w:rsidR="00C108A9" w:rsidRPr="00191BB1" w:rsidRDefault="00C108A9" w:rsidP="00191BB1">
      <w:pPr>
        <w:pStyle w:val="ListParagraph"/>
        <w:numPr>
          <w:ilvl w:val="0"/>
          <w:numId w:val="17"/>
        </w:num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>
        <w:rPr>
          <w:rFonts w:ascii="Helvetica" w:eastAsia="Times New Roman" w:hAnsi="Helvetica" w:cs="Helvetica"/>
          <w:b/>
          <w:sz w:val="22"/>
          <w:szCs w:val="22"/>
          <w:lang w:val="ru-RU"/>
        </w:rPr>
        <w:t>Фотографии прототипов</w:t>
      </w:r>
    </w:p>
    <w:p w14:paraId="34F2B883" w14:textId="03EDA9FE" w:rsidR="00ED5AE7" w:rsidRPr="00191BB1" w:rsidRDefault="00ED5AE7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i/>
          <w:sz w:val="22"/>
          <w:szCs w:val="22"/>
          <w:lang w:val="ru-RU"/>
        </w:rPr>
        <w:br/>
      </w:r>
      <w:r w:rsidR="00A1624B">
        <w:rPr>
          <w:rFonts w:ascii="Helvetica" w:eastAsia="Times New Roman" w:hAnsi="Helvetica" w:cs="Helvetica"/>
          <w:b/>
          <w:i/>
          <w:sz w:val="22"/>
          <w:szCs w:val="22"/>
          <w:lang w:val="ru-RU"/>
        </w:rPr>
        <w:t>Стратегия</w:t>
      </w:r>
      <w:r w:rsidRPr="00ED5AE7">
        <w:rPr>
          <w:rFonts w:ascii="Helvetica" w:eastAsia="Times New Roman" w:hAnsi="Helvetica" w:cs="Helvetica"/>
          <w:b/>
          <w:i/>
          <w:sz w:val="22"/>
          <w:szCs w:val="22"/>
          <w:lang w:val="ru-RU"/>
        </w:rPr>
        <w:t xml:space="preserve"> под названием «Больше дорог</w:t>
      </w:r>
      <w:r w:rsidR="00FA626F">
        <w:rPr>
          <w:rFonts w:ascii="Helvetica" w:eastAsia="Times New Roman" w:hAnsi="Helvetica" w:cs="Helvetica"/>
          <w:b/>
          <w:i/>
          <w:sz w:val="22"/>
          <w:szCs w:val="22"/>
          <w:lang w:val="ru-RU"/>
        </w:rPr>
        <w:t xml:space="preserve"> </w:t>
      </w:r>
      <w:r w:rsidRPr="00ED5AE7">
        <w:rPr>
          <w:rFonts w:ascii="Helvetica" w:eastAsia="Times New Roman" w:hAnsi="Helvetica" w:cs="Helvetica"/>
          <w:b/>
          <w:i/>
          <w:sz w:val="22"/>
          <w:szCs w:val="22"/>
          <w:lang w:val="ru-RU"/>
        </w:rPr>
        <w:t xml:space="preserve">к Harley-Davidson» предусматривает </w:t>
      </w:r>
      <w:r w:rsidRPr="00FA626F">
        <w:rPr>
          <w:rFonts w:ascii="Helvetica" w:eastAsia="Times New Roman" w:hAnsi="Helvetica" w:cs="Helvetica"/>
          <w:b/>
          <w:i/>
          <w:sz w:val="22"/>
          <w:szCs w:val="22"/>
          <w:u w:val="single"/>
          <w:lang w:val="ru-RU"/>
        </w:rPr>
        <w:t xml:space="preserve">разработку </w:t>
      </w:r>
      <w:r w:rsidR="00FA626F" w:rsidRPr="00FA626F">
        <w:rPr>
          <w:rFonts w:ascii="Helvetica" w:eastAsia="Times New Roman" w:hAnsi="Helvetica" w:cs="Helvetica"/>
          <w:b/>
          <w:i/>
          <w:sz w:val="22"/>
          <w:szCs w:val="22"/>
          <w:u w:val="single"/>
          <w:lang w:val="ru-RU"/>
        </w:rPr>
        <w:t>новых моделей</w:t>
      </w:r>
      <w:r w:rsidRPr="00FA626F">
        <w:rPr>
          <w:rFonts w:ascii="Helvetica" w:eastAsia="Times New Roman" w:hAnsi="Helvetica" w:cs="Helvetica"/>
          <w:b/>
          <w:i/>
          <w:sz w:val="22"/>
          <w:szCs w:val="22"/>
          <w:u w:val="single"/>
          <w:lang w:val="ru-RU"/>
        </w:rPr>
        <w:t xml:space="preserve"> в</w:t>
      </w:r>
      <w:r w:rsidR="00A1624B">
        <w:rPr>
          <w:rFonts w:ascii="Helvetica" w:eastAsia="Times New Roman" w:hAnsi="Helvetica" w:cs="Helvetica"/>
          <w:b/>
          <w:i/>
          <w:sz w:val="22"/>
          <w:szCs w:val="22"/>
          <w:u w:val="single"/>
          <w:lang w:val="ru-RU"/>
        </w:rPr>
        <w:t xml:space="preserve"> новых для бренда</w:t>
      </w:r>
      <w:r w:rsidRPr="00FA626F">
        <w:rPr>
          <w:rFonts w:ascii="Helvetica" w:eastAsia="Times New Roman" w:hAnsi="Helvetica" w:cs="Helvetica"/>
          <w:b/>
          <w:i/>
          <w:sz w:val="22"/>
          <w:szCs w:val="22"/>
          <w:u w:val="single"/>
          <w:lang w:val="ru-RU"/>
        </w:rPr>
        <w:t xml:space="preserve"> сегментах</w:t>
      </w:r>
      <w:r w:rsidRPr="003501DD">
        <w:rPr>
          <w:rFonts w:ascii="Helvetica" w:eastAsia="Times New Roman" w:hAnsi="Helvetica" w:cs="Helvetica"/>
          <w:b/>
          <w:i/>
          <w:sz w:val="22"/>
          <w:szCs w:val="22"/>
          <w:u w:val="single"/>
          <w:lang w:val="ru-RU"/>
        </w:rPr>
        <w:t xml:space="preserve"> </w:t>
      </w:r>
      <w:proofErr w:type="spellStart"/>
      <w:r w:rsidR="00FA626F" w:rsidRPr="003501DD">
        <w:rPr>
          <w:rFonts w:ascii="Helvetica" w:eastAsia="Times New Roman" w:hAnsi="Helvetica" w:cs="Helvetica"/>
          <w:b/>
          <w:i/>
          <w:sz w:val="22"/>
          <w:szCs w:val="22"/>
          <w:u w:val="single"/>
          <w:lang w:val="ru-RU"/>
        </w:rPr>
        <w:t>мото</w:t>
      </w:r>
      <w:r w:rsidRPr="003501DD">
        <w:rPr>
          <w:rFonts w:ascii="Helvetica" w:eastAsia="Times New Roman" w:hAnsi="Helvetica" w:cs="Helvetica"/>
          <w:b/>
          <w:i/>
          <w:sz w:val="22"/>
          <w:szCs w:val="22"/>
          <w:u w:val="single"/>
          <w:lang w:val="ru-RU"/>
        </w:rPr>
        <w:t>рынка</w:t>
      </w:r>
      <w:proofErr w:type="spellEnd"/>
      <w:r w:rsidRPr="00ED5AE7">
        <w:rPr>
          <w:rFonts w:ascii="Helvetica" w:eastAsia="Times New Roman" w:hAnsi="Helvetica" w:cs="Helvetica"/>
          <w:b/>
          <w:i/>
          <w:sz w:val="22"/>
          <w:szCs w:val="22"/>
          <w:lang w:val="ru-RU"/>
        </w:rPr>
        <w:t xml:space="preserve">, </w:t>
      </w:r>
      <w:r w:rsidR="00FA626F">
        <w:rPr>
          <w:rFonts w:ascii="Helvetica" w:eastAsia="Times New Roman" w:hAnsi="Helvetica" w:cs="Helvetica"/>
          <w:b/>
          <w:i/>
          <w:sz w:val="22"/>
          <w:szCs w:val="22"/>
          <w:lang w:val="ru-RU"/>
        </w:rPr>
        <w:t>доступ к ним более широкого круга клиентов</w:t>
      </w:r>
      <w:r w:rsidRPr="00ED5AE7">
        <w:rPr>
          <w:rFonts w:ascii="Helvetica" w:eastAsia="Times New Roman" w:hAnsi="Helvetica" w:cs="Helvetica"/>
          <w:b/>
          <w:i/>
          <w:sz w:val="22"/>
          <w:szCs w:val="22"/>
          <w:lang w:val="ru-RU"/>
        </w:rPr>
        <w:t xml:space="preserve"> и меры по </w:t>
      </w:r>
      <w:r w:rsidR="00A1624B">
        <w:rPr>
          <w:rFonts w:ascii="Helvetica" w:eastAsia="Times New Roman" w:hAnsi="Helvetica" w:cs="Helvetica"/>
          <w:b/>
          <w:i/>
          <w:sz w:val="22"/>
          <w:szCs w:val="22"/>
          <w:lang w:val="ru-RU"/>
        </w:rPr>
        <w:t>развитию и укреплению</w:t>
      </w:r>
      <w:r w:rsidRPr="00ED5AE7">
        <w:rPr>
          <w:rFonts w:ascii="Helvetica" w:eastAsia="Times New Roman" w:hAnsi="Helvetica" w:cs="Helvetica"/>
          <w:b/>
          <w:i/>
          <w:sz w:val="22"/>
          <w:szCs w:val="22"/>
          <w:lang w:val="ru-RU"/>
        </w:rPr>
        <w:t xml:space="preserve"> дилерской сети</w:t>
      </w:r>
      <w:r w:rsidR="00A1624B">
        <w:rPr>
          <w:rFonts w:ascii="Helvetica" w:eastAsia="Times New Roman" w:hAnsi="Helvetica" w:cs="Helvetica"/>
          <w:b/>
          <w:i/>
          <w:sz w:val="22"/>
          <w:szCs w:val="22"/>
          <w:lang w:val="ru-RU"/>
        </w:rPr>
        <w:t>.</w:t>
      </w:r>
    </w:p>
    <w:p w14:paraId="5E9D59B9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br/>
      </w:r>
      <w:r w:rsidR="00FA626F">
        <w:rPr>
          <w:rFonts w:ascii="Helvetica" w:eastAsia="Times New Roman" w:hAnsi="Helvetica" w:cs="Helvetica"/>
          <w:sz w:val="22"/>
          <w:szCs w:val="22"/>
          <w:lang w:val="ru-RU"/>
        </w:rPr>
        <w:t>МОСКВА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(30 июля 2018 года) – Стремясь вдохновить еще больше людей из разных стран мира </w:t>
      </w:r>
      <w:r w:rsidR="00191BB1">
        <w:rPr>
          <w:rFonts w:ascii="Helvetica" w:eastAsia="Times New Roman" w:hAnsi="Helvetica" w:cs="Helvetica"/>
          <w:sz w:val="22"/>
          <w:szCs w:val="22"/>
          <w:lang w:val="ru-RU"/>
        </w:rPr>
        <w:t>пересесть на мотоцикл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, компания Harley-Davidson </w:t>
      </w:r>
      <w:r w:rsidR="00191BB1">
        <w:rPr>
          <w:rFonts w:ascii="Helvetica" w:eastAsia="Times New Roman" w:hAnsi="Helvetica" w:cs="Helvetica"/>
          <w:sz w:val="22"/>
          <w:szCs w:val="22"/>
          <w:lang w:val="ru-RU"/>
        </w:rPr>
        <w:t>представляет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сегодня подробности плана</w:t>
      </w:r>
      <w:r w:rsidR="008130E5">
        <w:rPr>
          <w:rFonts w:ascii="Helvetica" w:eastAsia="Times New Roman" w:hAnsi="Helvetica" w:cs="Helvetica"/>
          <w:sz w:val="22"/>
          <w:szCs w:val="22"/>
          <w:lang w:val="ru-RU"/>
        </w:rPr>
        <w:t xml:space="preserve"> развития до 2022 года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под названием «</w:t>
      </w:r>
      <w:hyperlink r:id="rId9" w:history="1">
        <w:r w:rsidRPr="00ED5AE7">
          <w:rPr>
            <w:rStyle w:val="Hyperlink"/>
            <w:rFonts w:ascii="Helvetica" w:eastAsia="Times New Roman" w:hAnsi="Helvetica" w:cs="Helvetica"/>
            <w:sz w:val="22"/>
            <w:szCs w:val="22"/>
            <w:lang w:val="ru-RU"/>
          </w:rPr>
          <w:t>Больше дорог к Harley-Davidson</w:t>
        </w:r>
      </w:hyperlink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».</w:t>
      </w:r>
    </w:p>
    <w:p w14:paraId="5587E9C5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5A20030E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Современный мир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>,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="001E0B29" w:rsidRPr="00ED5AE7">
        <w:rPr>
          <w:rFonts w:ascii="Helvetica" w:eastAsia="Times New Roman" w:hAnsi="Helvetica" w:cs="Helvetica"/>
          <w:sz w:val="22"/>
          <w:szCs w:val="22"/>
          <w:lang w:val="ru-RU"/>
        </w:rPr>
        <w:t>как и потребности клиентов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>,</w:t>
      </w:r>
      <w:r w:rsidR="001E0B29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меняется быстро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>.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 xml:space="preserve">И поэтому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Harley-Davidson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 xml:space="preserve"> предпринимает целенаправленные меры для достижения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в 2027 году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 xml:space="preserve"> целей, поставленных на долгосрочную перспективу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. При этом 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>особое внимание и стратегические инвестиции в первую очередь будут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направлены на оживление бизнеса Harley-Davidson в США при одновременном наращивании темпов роста компании за рубежом.</w:t>
      </w:r>
    </w:p>
    <w:p w14:paraId="19221DC9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4CDD587F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«Кардинальные меры, о которых мы 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>рассказываем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сегодня, приумножат возможности и экономический потенциал нашей компании, укрепят наше лидерство в разработке и производстве новой продукции, повысят глобальную привлекательность нашего бренда и дилерской сети, – считает Мэтт Леватич, президент и главный исполнительный директор Harley-Davidson, Inc. – Нам недостаточно того, что у нас уже есть лояльные райдеры. Мы намерены возглавить революцию за свободу на двух колесах, чтобы побудить сесть на мотоцикл тех, кто пока еще не задумывался об этом».</w:t>
      </w:r>
    </w:p>
    <w:p w14:paraId="6298EDFB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</w:p>
    <w:p w14:paraId="1FEE9AF7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План «Больше дорог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к Harley-Davidson», основанный на комплексном анализе ситуации и ориентированный, прежде всего, на потребности клиентов, включает в себя следующие пункты:</w:t>
      </w:r>
    </w:p>
    <w:p w14:paraId="1FBBB4F9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7F1A739E" w14:textId="77777777" w:rsidR="00ED5AE7" w:rsidRPr="00ED5AE7" w:rsidRDefault="00ED5AE7" w:rsidP="00FA626F">
      <w:pPr>
        <w:pStyle w:val="ListParagraph5"/>
        <w:widowControl w:val="0"/>
        <w:numPr>
          <w:ilvl w:val="0"/>
          <w:numId w:val="15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>Но</w:t>
      </w:r>
      <w:r w:rsidR="001E0B29">
        <w:rPr>
          <w:rFonts w:ascii="Helvetica" w:eastAsia="Times New Roman" w:hAnsi="Helvetica" w:cs="Helvetica"/>
          <w:b/>
          <w:sz w:val="22"/>
          <w:szCs w:val="22"/>
          <w:lang w:val="ru-RU"/>
        </w:rPr>
        <w:t xml:space="preserve">вые модели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– 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>призваны поддержать</w:t>
      </w: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 xml:space="preserve">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интерес у существующих</w:t>
      </w:r>
      <w:r w:rsidR="00A1624B">
        <w:rPr>
          <w:rFonts w:ascii="Helvetica" w:eastAsia="Times New Roman" w:hAnsi="Helvetica" w:cs="Helvetica"/>
          <w:sz w:val="22"/>
          <w:szCs w:val="22"/>
          <w:lang w:val="ru-RU"/>
        </w:rPr>
        <w:t xml:space="preserve"> клиентов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и 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>вдохновить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новых райдеров, распространяя 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>влияние</w:t>
      </w:r>
      <w:r w:rsidR="00D90E27">
        <w:rPr>
          <w:rFonts w:ascii="Helvetica" w:eastAsia="Times New Roman" w:hAnsi="Helvetica" w:cs="Helvetica"/>
          <w:sz w:val="22"/>
          <w:szCs w:val="22"/>
          <w:lang w:val="ru-RU"/>
        </w:rPr>
        <w:t xml:space="preserve"> компании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на новые рынки и новые сегменты.</w:t>
      </w:r>
    </w:p>
    <w:p w14:paraId="34D27952" w14:textId="77777777" w:rsidR="00ED5AE7" w:rsidRPr="00ED5AE7" w:rsidRDefault="00ED5AE7" w:rsidP="00FA626F">
      <w:pPr>
        <w:pStyle w:val="ListParagraph5"/>
        <w:widowControl w:val="0"/>
        <w:numPr>
          <w:ilvl w:val="0"/>
          <w:numId w:val="15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 xml:space="preserve">Расширенный доступ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– </w:t>
      </w:r>
      <w:r w:rsidR="001E0B29">
        <w:rPr>
          <w:rFonts w:ascii="Helvetica" w:eastAsia="Times New Roman" w:hAnsi="Helvetica" w:cs="Helvetica"/>
          <w:sz w:val="22"/>
          <w:szCs w:val="22"/>
          <w:lang w:val="ru-RU"/>
        </w:rPr>
        <w:t xml:space="preserve">это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контакт с клиентами там, где они находятся, и так, как им это удобн</w:t>
      </w:r>
      <w:r w:rsidR="000D5531">
        <w:rPr>
          <w:rFonts w:ascii="Helvetica" w:eastAsia="Times New Roman" w:hAnsi="Helvetica" w:cs="Helvetica"/>
          <w:sz w:val="22"/>
          <w:szCs w:val="22"/>
          <w:lang w:val="ru-RU"/>
        </w:rPr>
        <w:t>о с помощью мультифункциональных каналов коммуникации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.</w:t>
      </w:r>
    </w:p>
    <w:p w14:paraId="098521A0" w14:textId="77777777" w:rsidR="00ED5AE7" w:rsidRPr="00ED5AE7" w:rsidRDefault="00ED5AE7" w:rsidP="00FA626F">
      <w:pPr>
        <w:pStyle w:val="ListParagraph5"/>
        <w:widowControl w:val="0"/>
        <w:numPr>
          <w:ilvl w:val="0"/>
          <w:numId w:val="15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 xml:space="preserve">Сильные дилеры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– создание высокоэффективной структуры, которая позволит поднять на более высокий уровень как финансовую устойчивость дилеров, так</w:t>
      </w:r>
      <w:r w:rsidR="000D5531">
        <w:rPr>
          <w:rFonts w:ascii="Helvetica" w:eastAsia="Times New Roman" w:hAnsi="Helvetica" w:cs="Helvetica"/>
          <w:sz w:val="22"/>
          <w:szCs w:val="22"/>
          <w:lang w:val="ru-RU"/>
        </w:rPr>
        <w:t xml:space="preserve"> и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="000D5531">
        <w:rPr>
          <w:rFonts w:ascii="Helvetica" w:eastAsia="Times New Roman" w:hAnsi="Helvetica" w:cs="Helvetica"/>
          <w:sz w:val="22"/>
          <w:szCs w:val="22"/>
          <w:lang w:val="ru-RU"/>
        </w:rPr>
        <w:t>опыт владения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Harley-Davidson. </w:t>
      </w:r>
    </w:p>
    <w:p w14:paraId="53679AA4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48A4632A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lastRenderedPageBreak/>
        <w:t>«</w:t>
      </w:r>
      <w:r w:rsidR="00E04D6D">
        <w:rPr>
          <w:rFonts w:ascii="Helvetica" w:eastAsia="Times New Roman" w:hAnsi="Helvetica" w:cs="Helvetica"/>
          <w:sz w:val="22"/>
          <w:szCs w:val="22"/>
          <w:lang w:val="ru-RU"/>
        </w:rPr>
        <w:t xml:space="preserve">Реализация этой стратегии </w:t>
      </w:r>
      <w:r w:rsidR="00037982">
        <w:rPr>
          <w:rFonts w:ascii="Helvetica" w:eastAsia="Times New Roman" w:hAnsi="Helvetica" w:cs="Helvetica"/>
          <w:sz w:val="22"/>
          <w:szCs w:val="22"/>
          <w:lang w:val="ru-RU"/>
        </w:rPr>
        <w:t>создаст</w:t>
      </w:r>
      <w:r w:rsidR="00E04D6D">
        <w:rPr>
          <w:rFonts w:ascii="Helvetica" w:eastAsia="Times New Roman" w:hAnsi="Helvetica" w:cs="Helvetica"/>
          <w:sz w:val="22"/>
          <w:szCs w:val="22"/>
          <w:lang w:val="ru-RU"/>
        </w:rPr>
        <w:t xml:space="preserve"> более широкое и заинтересованное сообщество </w:t>
      </w:r>
      <w:r w:rsidR="00E04D6D">
        <w:rPr>
          <w:rFonts w:ascii="Helvetica" w:eastAsia="Times New Roman" w:hAnsi="Helvetica" w:cs="Helvetica"/>
          <w:sz w:val="22"/>
          <w:szCs w:val="22"/>
          <w:lang w:val="en-US"/>
        </w:rPr>
        <w:t>Harley</w:t>
      </w:r>
      <w:r w:rsidR="00E04D6D" w:rsidRPr="00E04D6D">
        <w:rPr>
          <w:rFonts w:ascii="Helvetica" w:eastAsia="Times New Roman" w:hAnsi="Helvetica" w:cs="Helvetica"/>
          <w:sz w:val="22"/>
          <w:szCs w:val="22"/>
          <w:lang w:val="ru-RU"/>
        </w:rPr>
        <w:t>-</w:t>
      </w:r>
      <w:r w:rsidR="00E04D6D">
        <w:rPr>
          <w:rFonts w:ascii="Helvetica" w:eastAsia="Times New Roman" w:hAnsi="Helvetica" w:cs="Helvetica"/>
          <w:sz w:val="22"/>
          <w:szCs w:val="22"/>
          <w:lang w:val="en-US"/>
        </w:rPr>
        <w:t>Davidson</w:t>
      </w:r>
      <w:r w:rsidR="00E04D6D" w:rsidRPr="00E04D6D">
        <w:rPr>
          <w:rFonts w:ascii="Helvetica" w:eastAsia="Times New Roman" w:hAnsi="Helvetica" w:cs="Helvetica"/>
          <w:sz w:val="22"/>
          <w:szCs w:val="22"/>
          <w:lang w:val="ru-RU"/>
        </w:rPr>
        <w:t>.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="00E04D6D">
        <w:rPr>
          <w:rFonts w:ascii="Helvetica" w:eastAsia="Times New Roman" w:hAnsi="Helvetica" w:cs="Helvetica"/>
          <w:sz w:val="22"/>
          <w:szCs w:val="22"/>
          <w:lang w:val="ru-RU"/>
        </w:rPr>
        <w:t xml:space="preserve">Мы не только значительно увеличим нашу клиентскую базу, но </w:t>
      </w:r>
      <w:r w:rsidR="00191BB1">
        <w:rPr>
          <w:rFonts w:ascii="Helvetica" w:eastAsia="Times New Roman" w:hAnsi="Helvetica" w:cs="Helvetica"/>
          <w:sz w:val="22"/>
          <w:szCs w:val="22"/>
          <w:lang w:val="ru-RU"/>
        </w:rPr>
        <w:t>и</w:t>
      </w:r>
      <w:r w:rsidR="00E04D6D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="00191BB1">
        <w:rPr>
          <w:rFonts w:ascii="Helvetica" w:eastAsia="Times New Roman" w:hAnsi="Helvetica" w:cs="Helvetica"/>
          <w:sz w:val="22"/>
          <w:szCs w:val="22"/>
          <w:lang w:val="ru-RU"/>
        </w:rPr>
        <w:t>с</w:t>
      </w:r>
      <w:r w:rsidR="00E04D6D">
        <w:rPr>
          <w:rFonts w:ascii="Helvetica" w:eastAsia="Times New Roman" w:hAnsi="Helvetica" w:cs="Helvetica"/>
          <w:sz w:val="22"/>
          <w:szCs w:val="22"/>
          <w:lang w:val="ru-RU"/>
        </w:rPr>
        <w:t>можем обеспечить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лучшие в </w:t>
      </w:r>
      <w:r w:rsidR="00E04D6D">
        <w:rPr>
          <w:rFonts w:ascii="Helvetica" w:eastAsia="Times New Roman" w:hAnsi="Helvetica" w:cs="Helvetica"/>
          <w:sz w:val="22"/>
          <w:szCs w:val="22"/>
          <w:lang w:val="ru-RU"/>
        </w:rPr>
        <w:t>своей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отрасли показатели доходности и выручки», – </w:t>
      </w:r>
      <w:r w:rsidR="00E04D6D">
        <w:rPr>
          <w:rFonts w:ascii="Helvetica" w:eastAsia="Times New Roman" w:hAnsi="Helvetica" w:cs="Helvetica"/>
          <w:sz w:val="22"/>
          <w:szCs w:val="22"/>
          <w:lang w:val="ru-RU"/>
        </w:rPr>
        <w:t>добавляет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="00A1624B">
        <w:rPr>
          <w:rFonts w:ascii="Helvetica" w:eastAsia="Times New Roman" w:hAnsi="Helvetica" w:cs="Helvetica"/>
          <w:sz w:val="22"/>
          <w:szCs w:val="22"/>
          <w:lang w:val="ru-RU"/>
        </w:rPr>
        <w:t xml:space="preserve">г-н </w:t>
      </w:r>
      <w:proofErr w:type="spellStart"/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Леватич</w:t>
      </w:r>
      <w:proofErr w:type="spellEnd"/>
      <w:r w:rsidR="00E04D6D">
        <w:rPr>
          <w:rFonts w:ascii="Helvetica" w:eastAsia="Times New Roman" w:hAnsi="Helvetica" w:cs="Helvetica"/>
          <w:sz w:val="22"/>
          <w:szCs w:val="22"/>
          <w:lang w:val="ru-RU"/>
        </w:rPr>
        <w:t>.</w:t>
      </w:r>
    </w:p>
    <w:p w14:paraId="657D1713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0AEB256C" w14:textId="77777777" w:rsidR="00ED5AE7" w:rsidRDefault="008130E5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>
        <w:rPr>
          <w:rFonts w:ascii="Helvetica" w:eastAsia="Times New Roman" w:hAnsi="Helvetica" w:cs="Helvetica"/>
          <w:b/>
          <w:sz w:val="22"/>
          <w:szCs w:val="22"/>
          <w:lang w:val="ru-RU"/>
        </w:rPr>
        <w:t>Новые модели</w:t>
      </w:r>
    </w:p>
    <w:p w14:paraId="7A075AD3" w14:textId="77777777" w:rsidR="008130E5" w:rsidRPr="00ED5AE7" w:rsidRDefault="008130E5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07345282" w14:textId="4F9F2873" w:rsidR="004F3650" w:rsidRDefault="004F3650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>
        <w:rPr>
          <w:rFonts w:ascii="Helvetica" w:eastAsia="Times New Roman" w:hAnsi="Helvetica" w:cs="Helvetica"/>
          <w:sz w:val="22"/>
          <w:szCs w:val="22"/>
          <w:lang w:val="ru-RU"/>
        </w:rPr>
        <w:t>Опираясь на обширный дизайнерский потенциал, опыт и производственную базу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, Harley-Davidson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представит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полную линейку мотоциклов, вступив в конкурентную борьбу</w:t>
      </w:r>
      <w:r>
        <w:rPr>
          <w:rFonts w:ascii="Helvetica" w:eastAsia="Times New Roman" w:hAnsi="Helvetica" w:cs="Helvetica"/>
          <w:sz w:val="22"/>
          <w:szCs w:val="22"/>
          <w:lang w:val="ru-RU"/>
        </w:rPr>
        <w:t xml:space="preserve"> в самых крупных и быстрорастущих сегментах</w:t>
      </w:r>
      <w:r w:rsidR="00A1624B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proofErr w:type="spellStart"/>
      <w:r w:rsidR="00A1624B">
        <w:rPr>
          <w:rFonts w:ascii="Helvetica" w:eastAsia="Times New Roman" w:hAnsi="Helvetica" w:cs="Helvetica"/>
          <w:sz w:val="22"/>
          <w:szCs w:val="22"/>
          <w:lang w:val="ru-RU"/>
        </w:rPr>
        <w:t>моторынка</w:t>
      </w:r>
      <w:proofErr w:type="spellEnd"/>
      <w:r>
        <w:rPr>
          <w:rFonts w:ascii="Helvetica" w:eastAsia="Times New Roman" w:hAnsi="Helvetica" w:cs="Helvetica"/>
          <w:sz w:val="22"/>
          <w:szCs w:val="22"/>
          <w:lang w:val="ru-RU"/>
        </w:rPr>
        <w:t>.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>
        <w:rPr>
          <w:rFonts w:ascii="Helvetica" w:eastAsia="Times New Roman" w:hAnsi="Helvetica" w:cs="Helvetica"/>
          <w:sz w:val="22"/>
          <w:szCs w:val="22"/>
          <w:lang w:val="ru-RU"/>
        </w:rPr>
        <w:br/>
      </w:r>
      <w:r>
        <w:rPr>
          <w:rFonts w:ascii="Helvetica" w:eastAsia="Times New Roman" w:hAnsi="Helvetica" w:cs="Helvetica"/>
          <w:sz w:val="22"/>
          <w:szCs w:val="22"/>
          <w:lang w:val="en-US"/>
        </w:rPr>
        <w:t>Harley</w:t>
      </w:r>
      <w:r w:rsidRPr="004F3650">
        <w:rPr>
          <w:rFonts w:ascii="Helvetica" w:eastAsia="Times New Roman" w:hAnsi="Helvetica" w:cs="Helvetica"/>
          <w:sz w:val="22"/>
          <w:szCs w:val="22"/>
          <w:lang w:val="ru-RU"/>
        </w:rPr>
        <w:t>-</w:t>
      </w:r>
      <w:r>
        <w:rPr>
          <w:rFonts w:ascii="Helvetica" w:eastAsia="Times New Roman" w:hAnsi="Helvetica" w:cs="Helvetica"/>
          <w:sz w:val="22"/>
          <w:szCs w:val="22"/>
          <w:lang w:val="en-US"/>
        </w:rPr>
        <w:t>Davidson</w:t>
      </w:r>
      <w:r w:rsidRPr="004F3650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 xml:space="preserve">представит обновленное портфолио, включающее модели в 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>широком спектре цен, источников питания, рабочих объемов</w:t>
      </w:r>
      <w:r w:rsidR="00A1624B">
        <w:rPr>
          <w:rFonts w:ascii="Helvetica" w:eastAsia="Times New Roman" w:hAnsi="Helvetica" w:cs="Helvetica"/>
          <w:sz w:val="22"/>
          <w:szCs w:val="22"/>
          <w:lang w:val="ru-RU"/>
        </w:rPr>
        <w:t xml:space="preserve"> и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стилей</w:t>
      </w:r>
      <w:r>
        <w:rPr>
          <w:rFonts w:ascii="Helvetica" w:eastAsia="Times New Roman" w:hAnsi="Helvetica" w:cs="Helvetica"/>
          <w:sz w:val="22"/>
          <w:szCs w:val="22"/>
          <w:lang w:val="ru-RU"/>
        </w:rPr>
        <w:t xml:space="preserve"> вождения на различных мировых рынка</w:t>
      </w:r>
      <w:r w:rsidR="00A1624B">
        <w:rPr>
          <w:rFonts w:ascii="Helvetica" w:eastAsia="Times New Roman" w:hAnsi="Helvetica" w:cs="Helvetica"/>
          <w:sz w:val="22"/>
          <w:szCs w:val="22"/>
          <w:lang w:val="ru-RU"/>
        </w:rPr>
        <w:t>х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.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И вот только некоторые детали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>:</w:t>
      </w:r>
    </w:p>
    <w:p w14:paraId="7D4DF075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320EB14A" w14:textId="4907A410" w:rsidR="00ED5AE7" w:rsidRPr="00ED5AE7" w:rsidRDefault="004F3650" w:rsidP="00FA626F">
      <w:pPr>
        <w:pStyle w:val="ListParagraph5"/>
        <w:widowControl w:val="0"/>
        <w:numPr>
          <w:ilvl w:val="0"/>
          <w:numId w:val="14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>
        <w:rPr>
          <w:rFonts w:ascii="Helvetica" w:eastAsia="Times New Roman" w:hAnsi="Helvetica" w:cs="Helvetica"/>
          <w:sz w:val="22"/>
          <w:szCs w:val="22"/>
          <w:lang w:val="ru-RU"/>
        </w:rPr>
        <w:t>Компания продолжит удерживать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лидирующие позиции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на рынке тяжелых мотоциклов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,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 xml:space="preserve">продолжая разработку и совершенствуя модели класса 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>Touring и Cruiser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. Эта мера</w:t>
      </w:r>
      <w:r w:rsidR="00A1624B">
        <w:rPr>
          <w:rFonts w:ascii="Helvetica" w:eastAsia="Times New Roman" w:hAnsi="Helvetica" w:cs="Helvetica"/>
          <w:sz w:val="22"/>
          <w:szCs w:val="22"/>
          <w:lang w:val="ru-RU"/>
        </w:rPr>
        <w:t>,</w:t>
      </w:r>
      <w:r>
        <w:rPr>
          <w:rFonts w:ascii="Helvetica" w:eastAsia="Times New Roman" w:hAnsi="Helvetica" w:cs="Helvetica"/>
          <w:sz w:val="22"/>
          <w:szCs w:val="22"/>
          <w:lang w:val="ru-RU"/>
        </w:rPr>
        <w:t xml:space="preserve"> в первую очередь</w:t>
      </w:r>
      <w:r w:rsidR="00A1624B">
        <w:rPr>
          <w:rFonts w:ascii="Helvetica" w:eastAsia="Times New Roman" w:hAnsi="Helvetica" w:cs="Helvetica"/>
          <w:sz w:val="22"/>
          <w:szCs w:val="22"/>
          <w:lang w:val="ru-RU"/>
        </w:rPr>
        <w:t>,</w:t>
      </w:r>
      <w:r>
        <w:rPr>
          <w:rFonts w:ascii="Helvetica" w:eastAsia="Times New Roman" w:hAnsi="Helvetica" w:cs="Helvetica"/>
          <w:sz w:val="22"/>
          <w:szCs w:val="22"/>
          <w:lang w:val="ru-RU"/>
        </w:rPr>
        <w:t xml:space="preserve"> направлена на </w:t>
      </w:r>
      <w:r w:rsidR="00A1624B">
        <w:rPr>
          <w:rFonts w:ascii="Helvetica" w:eastAsia="Times New Roman" w:hAnsi="Helvetica" w:cs="Helvetica"/>
          <w:sz w:val="22"/>
          <w:szCs w:val="22"/>
          <w:lang w:val="ru-RU"/>
        </w:rPr>
        <w:t xml:space="preserve">лояльных клиентов и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поклонников марки.</w:t>
      </w:r>
    </w:p>
    <w:p w14:paraId="78B4363A" w14:textId="77777777" w:rsidR="00ED5AE7" w:rsidRPr="00ED5AE7" w:rsidRDefault="00ED5AE7" w:rsidP="00FA626F">
      <w:pPr>
        <w:pStyle w:val="ListParagraph5"/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349140D0" w14:textId="452DC68A" w:rsidR="00ED5AE7" w:rsidRPr="00ED5AE7" w:rsidRDefault="004F3650" w:rsidP="00FA626F">
      <w:pPr>
        <w:pStyle w:val="ListParagraph5"/>
        <w:widowControl w:val="0"/>
        <w:numPr>
          <w:ilvl w:val="0"/>
          <w:numId w:val="14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bookmarkStart w:id="0" w:name="_Hlk519862584"/>
      <w:r>
        <w:rPr>
          <w:rFonts w:ascii="Helvetica" w:eastAsia="Times New Roman" w:hAnsi="Helvetica" w:cs="Helvetica"/>
          <w:sz w:val="22"/>
          <w:szCs w:val="22"/>
        </w:rPr>
        <w:t>Harley</w:t>
      </w:r>
      <w:r w:rsidRPr="004F3650">
        <w:rPr>
          <w:rFonts w:ascii="Helvetica" w:eastAsia="Times New Roman" w:hAnsi="Helvetica" w:cs="Helvetica"/>
          <w:sz w:val="22"/>
          <w:szCs w:val="22"/>
          <w:lang w:val="ru-RU"/>
        </w:rPr>
        <w:t>-</w:t>
      </w:r>
      <w:r>
        <w:rPr>
          <w:rFonts w:ascii="Helvetica" w:eastAsia="Times New Roman" w:hAnsi="Helvetica" w:cs="Helvetica"/>
          <w:sz w:val="22"/>
          <w:szCs w:val="22"/>
        </w:rPr>
        <w:t>Davidson</w:t>
      </w:r>
      <w:r w:rsidRPr="004F3650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разрабатывает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новую модульную платформу среднего класса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для мотоциклов с рабочим объемом двигателя от 500 до 1250 см</w:t>
      </w:r>
      <w:r w:rsidR="00ED5AE7" w:rsidRPr="00ED5AE7">
        <w:rPr>
          <w:rFonts w:ascii="Helvetica" w:eastAsia="Times New Roman" w:hAnsi="Helvetica" w:cs="Helvetica"/>
          <w:sz w:val="22"/>
          <w:szCs w:val="22"/>
          <w:vertAlign w:val="superscript"/>
          <w:lang w:val="ru-RU"/>
        </w:rPr>
        <w:t>3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.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Она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охватывает три </w:t>
      </w:r>
      <w:r w:rsidR="003501DD" w:rsidRPr="003501DD">
        <w:rPr>
          <w:rFonts w:ascii="Helvetica" w:eastAsia="Times New Roman" w:hAnsi="Helvetica" w:cs="Helvetica"/>
          <w:sz w:val="22"/>
          <w:szCs w:val="22"/>
          <w:lang w:val="ru-RU"/>
        </w:rPr>
        <w:t>класса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и четыре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объема двигателя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. На этой платформе будут построены следующие модели: Harley-Davidson™ </w:t>
      </w:r>
      <w:hyperlink r:id="rId10" w:history="1">
        <w:r w:rsidR="00ED5AE7" w:rsidRPr="00ED5AE7">
          <w:rPr>
            <w:rStyle w:val="Hyperlink"/>
            <w:rFonts w:ascii="Helvetica" w:eastAsia="Times New Roman" w:hAnsi="Helvetica" w:cs="Helvetica"/>
            <w:sz w:val="22"/>
            <w:szCs w:val="22"/>
            <w:lang w:val="ru-RU"/>
          </w:rPr>
          <w:t>Pan America</w:t>
        </w:r>
      </w:hyperlink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™ 1250 (первый мотоцикл Harley-Davidson класса Adventure Touring), 1250-кубовый </w:t>
      </w:r>
      <w:hyperlink r:id="rId11" w:history="1">
        <w:r w:rsidR="00ED5AE7" w:rsidRPr="00ED5AE7">
          <w:rPr>
            <w:rStyle w:val="Hyperlink"/>
            <w:rFonts w:ascii="Helvetica" w:eastAsia="Times New Roman" w:hAnsi="Helvetica" w:cs="Helvetica"/>
            <w:sz w:val="22"/>
            <w:szCs w:val="22"/>
            <w:lang w:val="ru-RU"/>
          </w:rPr>
          <w:t>Custom</w:t>
        </w:r>
      </w:hyperlink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и 975-кубовый </w:t>
      </w:r>
      <w:hyperlink r:id="rId12" w:history="1">
        <w:r w:rsidR="00ED5AE7" w:rsidRPr="00ED5AE7">
          <w:rPr>
            <w:rStyle w:val="Hyperlink"/>
            <w:rFonts w:ascii="Helvetica" w:eastAsia="Times New Roman" w:hAnsi="Helvetica" w:cs="Helvetica"/>
            <w:sz w:val="22"/>
            <w:szCs w:val="22"/>
            <w:lang w:val="ru-RU"/>
          </w:rPr>
          <w:t>Streetfighter</w:t>
        </w:r>
      </w:hyperlink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. Их появление на рынке ожидается уже в начале 2020 года. Другие модели, расширяющие присутствие компании в этих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сегментах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, будут выпущены на рынок в период с 2020 до 2022 года. </w:t>
      </w:r>
    </w:p>
    <w:bookmarkEnd w:id="0"/>
    <w:p w14:paraId="43703B36" w14:textId="77777777" w:rsidR="00ED5AE7" w:rsidRPr="00ED5AE7" w:rsidRDefault="00ED5AE7" w:rsidP="00FA626F">
      <w:pPr>
        <w:pStyle w:val="ListParagraph5"/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439C63AE" w14:textId="54D1CDFC" w:rsidR="00ED5AE7" w:rsidRPr="00ED5AE7" w:rsidRDefault="004F3650" w:rsidP="00FA626F">
      <w:pPr>
        <w:pStyle w:val="ListParagraph5"/>
        <w:widowControl w:val="0"/>
        <w:numPr>
          <w:ilvl w:val="0"/>
          <w:numId w:val="14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bookmarkStart w:id="1" w:name="_Hlk520280997"/>
      <w:r>
        <w:rPr>
          <w:rFonts w:ascii="Helvetica" w:eastAsia="Times New Roman" w:hAnsi="Helvetica" w:cs="Helvetica"/>
          <w:sz w:val="22"/>
          <w:szCs w:val="22"/>
          <w:lang w:val="ru-RU"/>
        </w:rPr>
        <w:t>Также ведется разработка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доступного малокубатурного (250 - 500 см</w:t>
      </w:r>
      <w:r w:rsidR="00ED5AE7" w:rsidRPr="00ED5AE7">
        <w:rPr>
          <w:rFonts w:ascii="Helvetica" w:eastAsia="Times New Roman" w:hAnsi="Helvetica" w:cs="Helvetica"/>
          <w:sz w:val="22"/>
          <w:szCs w:val="22"/>
          <w:vertAlign w:val="superscript"/>
          <w:lang w:val="ru-RU"/>
        </w:rPr>
        <w:t>3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) мотоцикла для развивающихся рынков Азии в рамках планируемого стратегического альянса с азиатским производителем.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Н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>ов</w:t>
      </w:r>
      <w:r>
        <w:rPr>
          <w:rFonts w:ascii="Helvetica" w:eastAsia="Times New Roman" w:hAnsi="Helvetica" w:cs="Helvetica"/>
          <w:sz w:val="22"/>
          <w:szCs w:val="22"/>
          <w:lang w:val="ru-RU"/>
        </w:rPr>
        <w:t xml:space="preserve">ая модель 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>и широкая сеть е</w:t>
      </w:r>
      <w:r w:rsidR="002772FB">
        <w:rPr>
          <w:rFonts w:ascii="Helvetica" w:eastAsia="Times New Roman" w:hAnsi="Helvetica" w:cs="Helvetica"/>
          <w:sz w:val="22"/>
          <w:szCs w:val="22"/>
          <w:lang w:val="ru-RU"/>
        </w:rPr>
        <w:t>е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сбыта должны </w:t>
      </w:r>
      <w:r w:rsidR="008130E5">
        <w:rPr>
          <w:rFonts w:ascii="Helvetica" w:eastAsia="Times New Roman" w:hAnsi="Helvetica" w:cs="Helvetica"/>
          <w:sz w:val="22"/>
          <w:szCs w:val="22"/>
          <w:lang w:val="ru-RU"/>
        </w:rPr>
        <w:t>расширить присутствие марки в регионе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и </w:t>
      </w:r>
      <w:r w:rsidR="008130E5">
        <w:rPr>
          <w:rFonts w:ascii="Helvetica" w:eastAsia="Times New Roman" w:hAnsi="Helvetica" w:cs="Helvetica"/>
          <w:sz w:val="22"/>
          <w:szCs w:val="22"/>
          <w:lang w:val="ru-RU"/>
        </w:rPr>
        <w:t>и стимулировать рост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продаж Harley-Davidson в Индии – одном из крупнейших и самых быстрорастущих рынков мира, а также на других рынках Азии.</w:t>
      </w:r>
    </w:p>
    <w:bookmarkEnd w:id="1"/>
    <w:p w14:paraId="61A8D49D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24F1730A" w14:textId="77777777" w:rsidR="00ED5AE7" w:rsidRPr="00796B0A" w:rsidRDefault="008130E5" w:rsidP="00FA626F">
      <w:pPr>
        <w:pStyle w:val="ListParagraph5"/>
        <w:widowControl w:val="0"/>
        <w:numPr>
          <w:ilvl w:val="0"/>
          <w:numId w:val="14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>
        <w:rPr>
          <w:rFonts w:ascii="Helvetica" w:eastAsia="Times New Roman" w:hAnsi="Helvetica" w:cs="Helvetica"/>
          <w:sz w:val="22"/>
          <w:szCs w:val="22"/>
          <w:lang w:val="ru-RU"/>
        </w:rPr>
        <w:t>В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2019 году </w:t>
      </w:r>
      <w:r>
        <w:rPr>
          <w:rFonts w:ascii="Helvetica" w:eastAsia="Times New Roman" w:hAnsi="Helvetica" w:cs="Helvetica"/>
          <w:sz w:val="22"/>
          <w:szCs w:val="22"/>
        </w:rPr>
        <w:t>Harley</w:t>
      </w:r>
      <w:r w:rsidRPr="008130E5">
        <w:rPr>
          <w:rFonts w:ascii="Helvetica" w:eastAsia="Times New Roman" w:hAnsi="Helvetica" w:cs="Helvetica"/>
          <w:sz w:val="22"/>
          <w:szCs w:val="22"/>
          <w:lang w:val="ru-RU"/>
        </w:rPr>
        <w:t>-</w:t>
      </w:r>
      <w:r>
        <w:rPr>
          <w:rFonts w:ascii="Helvetica" w:eastAsia="Times New Roman" w:hAnsi="Helvetica" w:cs="Helvetica"/>
          <w:sz w:val="22"/>
          <w:szCs w:val="22"/>
        </w:rPr>
        <w:t>Davidson</w:t>
      </w:r>
      <w:r w:rsidRPr="008130E5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выйдет на рынок электрических мотоциклов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с Harley-Davidson </w:t>
      </w:r>
      <w:hyperlink r:id="rId13" w:history="1">
        <w:r w:rsidR="00ED5AE7" w:rsidRPr="00ED5AE7">
          <w:rPr>
            <w:rStyle w:val="Hyperlink"/>
            <w:rFonts w:ascii="Helvetica" w:eastAsia="Times New Roman" w:hAnsi="Helvetica" w:cs="Helvetica"/>
            <w:sz w:val="22"/>
            <w:szCs w:val="22"/>
            <w:lang w:val="ru-RU"/>
          </w:rPr>
          <w:t>LiveWire</w:t>
        </w:r>
      </w:hyperlink>
      <w:r w:rsidR="00ED5AE7" w:rsidRPr="00ED5AE7">
        <w:rPr>
          <w:rFonts w:ascii="Helvetica" w:eastAsia="Times New Roman" w:hAnsi="Helvetica" w:cs="Helvetica"/>
          <w:sz w:val="22"/>
          <w:szCs w:val="22"/>
          <w:vertAlign w:val="superscript"/>
          <w:lang w:val="ru-RU"/>
        </w:rPr>
        <w:t xml:space="preserve">™ 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– первой моделью из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линейки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электрических мотоциклов «twist and go» без сцепления, призванных упрочить лидирующее положение компании в электрификации этого популярного вида транспорта. За LiveWire в период до 2022 года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 xml:space="preserve">последуют еще несколько 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более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компактных и доступных моделей, которые станут входным билетом в мир электромотоциклов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>.</w:t>
      </w:r>
    </w:p>
    <w:p w14:paraId="5DD6FE9A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1BF24E16" w14:textId="77777777" w:rsid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>Расширенный доступ</w:t>
      </w:r>
    </w:p>
    <w:p w14:paraId="39AA6A4C" w14:textId="77777777" w:rsidR="008130E5" w:rsidRPr="00ED5AE7" w:rsidRDefault="008130E5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59BCCA50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Компания Harley-Davidson намерена совершенствовать подходы к выводу продукции на рынок с учетом потребностей современных клиентов: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br/>
      </w:r>
    </w:p>
    <w:p w14:paraId="3AAA3DB3" w14:textId="77777777" w:rsidR="00ED5AE7" w:rsidRPr="00ED5AE7" w:rsidRDefault="00ED5AE7" w:rsidP="00FA626F">
      <w:pPr>
        <w:pStyle w:val="ListParagraph5"/>
        <w:widowControl w:val="0"/>
        <w:numPr>
          <w:ilvl w:val="0"/>
          <w:numId w:val="14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Обеспечение клиентского опыта с высокой степенью вовлеченности </w:t>
      </w:r>
      <w:r w:rsidR="00D62F87">
        <w:rPr>
          <w:rFonts w:ascii="Helvetica" w:eastAsia="Times New Roman" w:hAnsi="Helvetica" w:cs="Helvetica"/>
          <w:sz w:val="22"/>
          <w:szCs w:val="22"/>
          <w:lang w:val="ru-RU"/>
        </w:rPr>
        <w:t>во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всех розничных каналах, включая растущие возможности компании в цифровой сфере. Это, в частности, позволит повысить качество пользования сайтом </w:t>
      </w:r>
      <w:hyperlink r:id="rId14" w:history="1">
        <w:r w:rsidRPr="00ED5AE7">
          <w:rPr>
            <w:rStyle w:val="Hyperlink"/>
            <w:rFonts w:ascii="Helvetica" w:eastAsia="Times New Roman" w:hAnsi="Helvetica" w:cs="Helvetica"/>
            <w:sz w:val="22"/>
            <w:szCs w:val="22"/>
            <w:lang w:val="ru-RU"/>
          </w:rPr>
          <w:t>Harley-Davidson.com</w:t>
        </w:r>
      </w:hyperlink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, улучшить этот опыт и интегрировать его в розничную среду дилерских центров для уже существующих и новых клиентов. </w:t>
      </w:r>
    </w:p>
    <w:p w14:paraId="300DBF50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ind w:hanging="36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1A713E40" w14:textId="77777777" w:rsidR="00ED5AE7" w:rsidRPr="00ED5AE7" w:rsidRDefault="00ED5AE7" w:rsidP="00FA626F">
      <w:pPr>
        <w:pStyle w:val="ListParagraph5"/>
        <w:widowControl w:val="0"/>
        <w:numPr>
          <w:ilvl w:val="0"/>
          <w:numId w:val="14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Создание стратегических альянсов с лидирующими глобальными провайдерами электронной коммерции для предоставления доступа к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lastRenderedPageBreak/>
        <w:t>Harley-Davidson миллионам потенциальных новых клиентов.</w:t>
      </w:r>
    </w:p>
    <w:p w14:paraId="056DDD18" w14:textId="77777777" w:rsidR="00ED5AE7" w:rsidRPr="00ED5AE7" w:rsidRDefault="00ED5AE7" w:rsidP="00FA626F">
      <w:pPr>
        <w:pStyle w:val="ListParagraph5"/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ind w:hanging="36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</w:p>
    <w:p w14:paraId="62C78BE7" w14:textId="77777777" w:rsidR="00ED5AE7" w:rsidRPr="00796B0A" w:rsidRDefault="00ED5AE7" w:rsidP="00796B0A">
      <w:pPr>
        <w:pStyle w:val="ListParagraph5"/>
        <w:widowControl w:val="0"/>
        <w:numPr>
          <w:ilvl w:val="0"/>
          <w:numId w:val="14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Новые розничные форматы, включающие в себя небольшие городские магазины в разных странах мира, которые позволяют познакомить городское население с брендом Harley-Davidson, повысить продажи расширенного портфолио продукции и экипировки Harley-Davidson по всему миру.</w:t>
      </w:r>
    </w:p>
    <w:p w14:paraId="1C4F00E0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1DE150B1" w14:textId="77777777" w:rsidR="008130E5" w:rsidRDefault="00ED5AE7" w:rsidP="008130E5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>Сильные дилеры</w:t>
      </w:r>
    </w:p>
    <w:p w14:paraId="67E15C6E" w14:textId="77777777" w:rsidR="008130E5" w:rsidRDefault="008130E5" w:rsidP="008130E5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4BA3E8C3" w14:textId="77777777" w:rsidR="00ED5AE7" w:rsidRPr="00ED5AE7" w:rsidRDefault="008130E5" w:rsidP="008130E5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>
        <w:rPr>
          <w:rFonts w:ascii="Helvetica" w:eastAsia="Times New Roman" w:hAnsi="Helvetica" w:cs="Helvetica"/>
          <w:sz w:val="22"/>
          <w:szCs w:val="22"/>
          <w:lang w:val="ru-RU"/>
        </w:rPr>
        <w:t>Дилерская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сеть Harley-Davidson является ключевым элементом стратегии компании и важной составляющей её успеха. Компания намерена создать высокоэффективную структуру, которая позволит усилить дилерскую сеть и улучшить клиентский опыт, что позволит наиболее успешным и эффективным дилерам разрабатывать инновационные методы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 xml:space="preserve">работы с клиентами как 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>для себя</w:t>
      </w:r>
      <w:r>
        <w:rPr>
          <w:rFonts w:ascii="Helvetica" w:eastAsia="Times New Roman" w:hAnsi="Helvetica" w:cs="Helvetica"/>
          <w:sz w:val="22"/>
          <w:szCs w:val="22"/>
          <w:lang w:val="ru-RU"/>
        </w:rPr>
        <w:t xml:space="preserve">, так и для 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Harley-Davidson в целом. </w:t>
      </w:r>
      <w:r>
        <w:rPr>
          <w:rFonts w:ascii="Helvetica" w:eastAsia="Times New Roman" w:hAnsi="Helvetica" w:cs="Helvetica"/>
          <w:sz w:val="22"/>
          <w:szCs w:val="22"/>
          <w:lang w:val="ru-RU"/>
        </w:rPr>
        <w:t>Эта мера станет критически важной как с точки зрения работы с нынешними клиентами марки, так и</w:t>
      </w:r>
      <w:r w:rsidR="00691432">
        <w:rPr>
          <w:rFonts w:ascii="Helvetica" w:eastAsia="Times New Roman" w:hAnsi="Helvetica" w:cs="Helvetica"/>
          <w:sz w:val="22"/>
          <w:szCs w:val="22"/>
          <w:lang w:val="ru-RU"/>
        </w:rPr>
        <w:t xml:space="preserve"> для тех, кто станет клиентом </w:t>
      </w:r>
      <w:r w:rsidR="00691432">
        <w:rPr>
          <w:rFonts w:ascii="Helvetica" w:eastAsia="Times New Roman" w:hAnsi="Helvetica" w:cs="Helvetica"/>
          <w:sz w:val="22"/>
          <w:szCs w:val="22"/>
          <w:lang w:val="en-US"/>
        </w:rPr>
        <w:t>Harley</w:t>
      </w:r>
      <w:r w:rsidR="00691432" w:rsidRPr="00691432">
        <w:rPr>
          <w:rFonts w:ascii="Helvetica" w:eastAsia="Times New Roman" w:hAnsi="Helvetica" w:cs="Helvetica"/>
          <w:sz w:val="22"/>
          <w:szCs w:val="22"/>
          <w:lang w:val="ru-RU"/>
        </w:rPr>
        <w:t>-</w:t>
      </w:r>
      <w:r w:rsidR="00691432">
        <w:rPr>
          <w:rFonts w:ascii="Helvetica" w:eastAsia="Times New Roman" w:hAnsi="Helvetica" w:cs="Helvetica"/>
          <w:sz w:val="22"/>
          <w:szCs w:val="22"/>
          <w:lang w:val="en-US"/>
        </w:rPr>
        <w:t>Davidson</w:t>
      </w:r>
      <w:r w:rsidR="00691432" w:rsidRPr="00691432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="00691432">
        <w:rPr>
          <w:rFonts w:ascii="Helvetica" w:eastAsia="Times New Roman" w:hAnsi="Helvetica" w:cs="Helvetica"/>
          <w:sz w:val="22"/>
          <w:szCs w:val="22"/>
          <w:lang w:val="ru-RU"/>
        </w:rPr>
        <w:t>уже на новом этапе развития.</w:t>
      </w:r>
      <w:r w:rsidR="00ED5AE7"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</w:p>
    <w:p w14:paraId="6A2563E5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377626FA" w14:textId="02288F02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«Бренд Harley-Davidson популярен потому, что мы не стоим на месте, – </w:t>
      </w:r>
      <w:r w:rsidR="00691432">
        <w:rPr>
          <w:rFonts w:ascii="Helvetica" w:eastAsia="Times New Roman" w:hAnsi="Helvetica" w:cs="Helvetica"/>
          <w:sz w:val="22"/>
          <w:szCs w:val="22"/>
          <w:lang w:val="ru-RU"/>
        </w:rPr>
        <w:t>объясняет Мэтт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Леватич. – В своем движении вперед мы черпаем вдохновение в том энтузиазме, которым были движимы наши основатели в 1903 году, а также все сотрудники и дилеры компании, которые ради дальнейшего развития стойко преодолевали многочисленные трудности. Мы намерены пересмотреть границы, в которых действует наш бренд, и расширить охват клиентов, сохраняя при этом приверженность </w:t>
      </w:r>
      <w:r w:rsidRPr="003501DD">
        <w:rPr>
          <w:rFonts w:ascii="Helvetica" w:eastAsia="Times New Roman" w:hAnsi="Helvetica" w:cs="Helvetica"/>
          <w:sz w:val="22"/>
          <w:szCs w:val="22"/>
          <w:lang w:val="ru-RU"/>
        </w:rPr>
        <w:t>нашим ценностям бренда и компании.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Надеюсь, что это произойдет уже в самом ближайшем будущем». </w:t>
      </w:r>
    </w:p>
    <w:p w14:paraId="4AC2160B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</w:p>
    <w:p w14:paraId="12D479F1" w14:textId="77777777" w:rsidR="00ED5AE7" w:rsidRPr="00ED5AE7" w:rsidRDefault="00ED5AE7" w:rsidP="00FA626F">
      <w:pPr>
        <w:contextualSpacing/>
        <w:jc w:val="both"/>
        <w:textAlignment w:val="baseline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Посмотреть видеоролик с описанием основных положений плана «Больше дорог к </w:t>
      </w:r>
      <w:bookmarkStart w:id="2" w:name="_GoBack"/>
      <w:bookmarkEnd w:id="2"/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Harley-Davidson» можно </w:t>
      </w:r>
      <w:hyperlink r:id="rId15" w:history="1">
        <w:r w:rsidRPr="00ED5AE7">
          <w:rPr>
            <w:rStyle w:val="Hyperlink"/>
            <w:rFonts w:ascii="Helvetica" w:eastAsia="Times New Roman" w:hAnsi="Helvetica" w:cs="Helvetica"/>
            <w:sz w:val="22"/>
            <w:szCs w:val="22"/>
            <w:lang w:val="ru-RU"/>
          </w:rPr>
          <w:t>здесь</w:t>
        </w:r>
      </w:hyperlink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.</w:t>
      </w:r>
    </w:p>
    <w:p w14:paraId="7C56D323" w14:textId="77777777" w:rsidR="00ED5AE7" w:rsidRPr="00ED5AE7" w:rsidRDefault="00ED5AE7" w:rsidP="00FA626F">
      <w:pPr>
        <w:contextualSpacing/>
        <w:jc w:val="both"/>
        <w:textAlignment w:val="baseline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</w:p>
    <w:p w14:paraId="29EED596" w14:textId="77777777" w:rsidR="00ED5AE7" w:rsidRDefault="00ED5AE7" w:rsidP="00FA626F">
      <w:pPr>
        <w:pStyle w:val="NoSpacing2"/>
        <w:jc w:val="both"/>
        <w:rPr>
          <w:rFonts w:ascii="Helvetica" w:hAnsi="Helvetica" w:cs="Helvetica"/>
          <w:b/>
          <w:lang w:val="ru-RU"/>
        </w:rPr>
      </w:pPr>
      <w:bookmarkStart w:id="3" w:name="_Hlk511133846"/>
      <w:r w:rsidRPr="00ED5AE7">
        <w:rPr>
          <w:rFonts w:ascii="Helvetica" w:hAnsi="Helvetica" w:cs="Helvetica"/>
          <w:b/>
          <w:lang w:val="ru-RU"/>
        </w:rPr>
        <w:t>Финансы</w:t>
      </w:r>
    </w:p>
    <w:p w14:paraId="4A849650" w14:textId="77777777" w:rsidR="00691432" w:rsidRPr="00ED5AE7" w:rsidRDefault="00691432" w:rsidP="00FA626F">
      <w:pPr>
        <w:pStyle w:val="NoSpacing2"/>
        <w:jc w:val="both"/>
        <w:rPr>
          <w:rFonts w:ascii="Helvetica" w:hAnsi="Helvetica" w:cs="Helvetica"/>
          <w:b/>
          <w:lang w:val="ru-RU"/>
        </w:rPr>
      </w:pPr>
    </w:p>
    <w:bookmarkEnd w:id="3"/>
    <w:p w14:paraId="5B874517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Ожидается, что план «Больше дорог</w:t>
      </w:r>
      <w:r w:rsidR="00772A98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к Harley-Davidson» поможет взрастить новое поколение райдеров,</w:t>
      </w:r>
      <w:r w:rsidR="00772A98">
        <w:rPr>
          <w:rFonts w:ascii="Helvetica" w:eastAsia="Times New Roman" w:hAnsi="Helvetica" w:cs="Helvetica"/>
          <w:sz w:val="22"/>
          <w:szCs w:val="22"/>
          <w:lang w:val="ru-RU"/>
        </w:rPr>
        <w:t xml:space="preserve"> а также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стабилизировать</w:t>
      </w:r>
      <w:r w:rsidR="00772A98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и улучшить положение компании. В частности, </w:t>
      </w:r>
      <w:r w:rsidR="00772A98">
        <w:rPr>
          <w:rFonts w:ascii="Helvetica" w:eastAsia="Times New Roman" w:hAnsi="Helvetica" w:cs="Helvetica"/>
          <w:sz w:val="22"/>
          <w:szCs w:val="22"/>
          <w:lang w:val="ru-RU"/>
        </w:rPr>
        <w:t>компания ожидает роста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прибыл</w:t>
      </w:r>
      <w:r w:rsidR="00772A98">
        <w:rPr>
          <w:rFonts w:ascii="Helvetica" w:eastAsia="Times New Roman" w:hAnsi="Helvetica" w:cs="Helvetica"/>
          <w:sz w:val="22"/>
          <w:szCs w:val="22"/>
          <w:lang w:val="ru-RU"/>
        </w:rPr>
        <w:t>и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на инвестированный капитал, доход</w:t>
      </w:r>
      <w:r w:rsidR="00772A98">
        <w:rPr>
          <w:rFonts w:ascii="Helvetica" w:eastAsia="Times New Roman" w:hAnsi="Helvetica" w:cs="Helvetica"/>
          <w:sz w:val="22"/>
          <w:szCs w:val="22"/>
          <w:lang w:val="ru-RU"/>
        </w:rPr>
        <w:t>а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, выручк</w:t>
      </w:r>
      <w:r w:rsidR="00772A98">
        <w:rPr>
          <w:rFonts w:ascii="Helvetica" w:eastAsia="Times New Roman" w:hAnsi="Helvetica" w:cs="Helvetica"/>
          <w:sz w:val="22"/>
          <w:szCs w:val="22"/>
          <w:lang w:val="ru-RU"/>
        </w:rPr>
        <w:t>и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и выплат акционерам.</w:t>
      </w:r>
    </w:p>
    <w:p w14:paraId="6F726EE0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14147A51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Новая стратегия потребует существенных инвестиций для изменения глобальной траектории развития компании. Необходимые для этого средства компания собирается получить исключительно за счет комплексного снижения издержек и перераспределения ресурсов и ранее запланированных инвестиций на период до 2022 года в размере от 450 до 550 млн. долларов и капитальных инвестиций на период до 2022 года в размере от 225 до 275 млн. долларов. В общей сложности план «Больше дорог</w:t>
      </w:r>
      <w:r w:rsidR="00E47A2B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к Harley-Davidson» должен увеличить годовой доход компании более чем на 1 млрд. долларов к 2022 году по сравнению с 2017 годом.</w:t>
      </w:r>
    </w:p>
    <w:p w14:paraId="70A5417A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0ECDCD2D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Компания уверена, что новая стратегия полностью соответствует и способствует её плану по увеличению выручки и операционной рентабельности. </w:t>
      </w:r>
      <w:r w:rsidR="00E47A2B">
        <w:rPr>
          <w:rFonts w:ascii="Helvetica" w:eastAsia="Times New Roman" w:hAnsi="Helvetica" w:cs="Helvetica"/>
          <w:sz w:val="22"/>
          <w:szCs w:val="22"/>
          <w:lang w:val="en-US"/>
        </w:rPr>
        <w:t>Harley</w:t>
      </w:r>
      <w:r w:rsidR="00E47A2B" w:rsidRPr="00E47A2B">
        <w:rPr>
          <w:rFonts w:ascii="Helvetica" w:eastAsia="Times New Roman" w:hAnsi="Helvetica" w:cs="Helvetica"/>
          <w:sz w:val="22"/>
          <w:szCs w:val="22"/>
          <w:lang w:val="ru-RU"/>
        </w:rPr>
        <w:t>-</w:t>
      </w:r>
      <w:r w:rsidR="00E47A2B">
        <w:rPr>
          <w:rFonts w:ascii="Helvetica" w:eastAsia="Times New Roman" w:hAnsi="Helvetica" w:cs="Helvetica"/>
          <w:sz w:val="22"/>
          <w:szCs w:val="22"/>
          <w:lang w:val="en-US"/>
        </w:rPr>
        <w:t>Davidson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рассчитывает, что сможет финансировать новую стратегию, сохраняя свой нынешний уровень инвестиций, профиль доходности и стратегию распределения капитала.</w:t>
      </w:r>
    </w:p>
    <w:p w14:paraId="0844E189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558D025C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Принципы финансирования Harley-Davidson будут направлены на стабилизацию и укрепление существующего бизнеса, на развитие премиального бренда и инвестиции в прибыльные проекты, ориентированные на </w:t>
      </w:r>
      <w:r w:rsidR="002772FB">
        <w:rPr>
          <w:rFonts w:ascii="Helvetica" w:eastAsia="Times New Roman" w:hAnsi="Helvetica" w:cs="Helvetica"/>
          <w:sz w:val="22"/>
          <w:szCs w:val="22"/>
          <w:lang w:val="ru-RU"/>
        </w:rPr>
        <w:t xml:space="preserve">дальнейшее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развитие. </w:t>
      </w:r>
      <w:r w:rsidR="00D62F87">
        <w:rPr>
          <w:rFonts w:ascii="Helvetica" w:eastAsia="Times New Roman" w:hAnsi="Helvetica" w:cs="Helvetica"/>
          <w:sz w:val="22"/>
          <w:szCs w:val="22"/>
          <w:lang w:val="ru-RU"/>
        </w:rPr>
        <w:lastRenderedPageBreak/>
        <w:t>Ожидается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что эти принципы наряду с рациональным распределением капитала позволят компании Harley-Davidson повысить свою конкурентоспособность и эффективность накладных расходов. </w:t>
      </w:r>
    </w:p>
    <w:p w14:paraId="1DA0691A" w14:textId="77777777" w:rsidR="00ED5AE7" w:rsidRPr="00ED5AE7" w:rsidRDefault="00ED5AE7" w:rsidP="00FA626F">
      <w:pPr>
        <w:pStyle w:val="NoSpacing2"/>
        <w:jc w:val="both"/>
        <w:rPr>
          <w:rFonts w:ascii="Helvetica" w:hAnsi="Helvetica" w:cs="Helvetica"/>
          <w:b/>
          <w:lang w:val="ru-RU"/>
        </w:rPr>
      </w:pPr>
    </w:p>
    <w:p w14:paraId="2DECD094" w14:textId="77777777" w:rsidR="00ED5AE7" w:rsidRPr="00ED5AE7" w:rsidRDefault="00ED5AE7" w:rsidP="00FA626F">
      <w:pPr>
        <w:pStyle w:val="NoSpacing2"/>
        <w:jc w:val="both"/>
        <w:rPr>
          <w:rFonts w:ascii="Helvetica" w:hAnsi="Helvetica" w:cs="Helvetica"/>
          <w:b/>
          <w:lang w:val="ru-RU"/>
        </w:rPr>
      </w:pPr>
      <w:r w:rsidRPr="00ED5AE7">
        <w:rPr>
          <w:rFonts w:ascii="Helvetica" w:hAnsi="Helvetica" w:cs="Helvetica"/>
          <w:b/>
          <w:lang w:val="ru-RU"/>
        </w:rPr>
        <w:t>Дополнительная информация</w:t>
      </w:r>
    </w:p>
    <w:p w14:paraId="710A9834" w14:textId="77777777" w:rsidR="00ED5AE7" w:rsidRPr="00ED5AE7" w:rsidRDefault="00ED5AE7" w:rsidP="00FA626F">
      <w:pPr>
        <w:pStyle w:val="NoSpacing2"/>
        <w:jc w:val="both"/>
        <w:rPr>
          <w:rFonts w:ascii="Helvetica" w:hAnsi="Helvetica" w:cs="Helvetica"/>
          <w:lang w:val="ru-RU"/>
        </w:rPr>
      </w:pPr>
      <w:r w:rsidRPr="00ED5AE7">
        <w:rPr>
          <w:rFonts w:ascii="Helvetica" w:hAnsi="Helvetica" w:cs="Helvetica"/>
          <w:color w:val="000000"/>
          <w:lang w:val="ru-RU"/>
        </w:rPr>
        <w:t xml:space="preserve">Дополнительная информация доступна на сайте </w:t>
      </w:r>
      <w:hyperlink r:id="rId16" w:tgtFrame="_blank" w:history="1">
        <w:r w:rsidRPr="00ED5AE7">
          <w:rPr>
            <w:rFonts w:ascii="Helvetica" w:hAnsi="Helvetica" w:cs="Helvetica"/>
            <w:color w:val="000000"/>
            <w:lang w:val="ru-RU"/>
          </w:rPr>
          <w:t>http://investor.harley-davidson.com/news-and-events/events-and-presentations</w:t>
        </w:r>
      </w:hyperlink>
      <w:r w:rsidRPr="00ED5AE7">
        <w:rPr>
          <w:rFonts w:ascii="Helvetica" w:hAnsi="Helvetica" w:cs="Helvetica"/>
          <w:color w:val="000000"/>
          <w:lang w:val="ru-RU"/>
        </w:rPr>
        <w:t xml:space="preserve">. Компания Harley-Davidson проведет для аналитиков </w:t>
      </w:r>
      <w:hyperlink r:id="rId17" w:history="1">
        <w:r w:rsidRPr="008B3FD6">
          <w:rPr>
            <w:rStyle w:val="Hyperlink"/>
            <w:rFonts w:ascii="Helvetica" w:hAnsi="Helvetica" w:cs="Helvetica"/>
            <w:lang w:val="ru-RU"/>
          </w:rPr>
          <w:t>интернет-конференцию</w:t>
        </w:r>
      </w:hyperlink>
      <w:r w:rsidRPr="00ED5AE7">
        <w:rPr>
          <w:rFonts w:ascii="Helvetica" w:hAnsi="Helvetica" w:cs="Helvetica"/>
          <w:color w:val="000000"/>
          <w:lang w:val="ru-RU"/>
        </w:rPr>
        <w:t xml:space="preserve">, посвященную плану «Больше дорог к Harley-Davidson», сегодня по в 12:30 по </w:t>
      </w:r>
      <w:r w:rsidR="008B3FD6" w:rsidRPr="00ED5AE7">
        <w:rPr>
          <w:rFonts w:ascii="Helvetica" w:hAnsi="Helvetica" w:cs="Helvetica"/>
          <w:color w:val="000000"/>
          <w:lang w:val="ru-RU"/>
        </w:rPr>
        <w:t>центральноевропейскому</w:t>
      </w:r>
      <w:r w:rsidRPr="00ED5AE7">
        <w:rPr>
          <w:rFonts w:ascii="Helvetica" w:hAnsi="Helvetica" w:cs="Helvetica"/>
          <w:color w:val="000000"/>
          <w:lang w:val="ru-RU"/>
        </w:rPr>
        <w:t xml:space="preserve"> времени</w:t>
      </w:r>
      <w:r w:rsidR="008B3FD6" w:rsidRPr="008B3FD6">
        <w:rPr>
          <w:rFonts w:ascii="Helvetica" w:hAnsi="Helvetica" w:cs="Helvetica"/>
          <w:color w:val="000000"/>
          <w:lang w:val="ru-RU"/>
        </w:rPr>
        <w:t xml:space="preserve"> (1</w:t>
      </w:r>
      <w:r w:rsidR="008B3FD6">
        <w:rPr>
          <w:rFonts w:ascii="Helvetica" w:hAnsi="Helvetica" w:cs="Helvetica"/>
          <w:color w:val="000000"/>
          <w:lang w:val="ru-RU"/>
        </w:rPr>
        <w:t>3</w:t>
      </w:r>
      <w:r w:rsidR="008B3FD6" w:rsidRPr="008B3FD6">
        <w:rPr>
          <w:rFonts w:ascii="Helvetica" w:hAnsi="Helvetica" w:cs="Helvetica"/>
          <w:color w:val="000000"/>
          <w:lang w:val="ru-RU"/>
        </w:rPr>
        <w:t xml:space="preserve">:30 </w:t>
      </w:r>
      <w:r w:rsidR="008B3FD6">
        <w:rPr>
          <w:rFonts w:ascii="Helvetica" w:hAnsi="Helvetica" w:cs="Helvetica"/>
          <w:color w:val="000000"/>
          <w:lang w:val="ru-RU"/>
        </w:rPr>
        <w:t xml:space="preserve">по Москве). </w:t>
      </w:r>
      <w:r w:rsidRPr="00ED5AE7">
        <w:rPr>
          <w:rFonts w:ascii="Helvetica" w:hAnsi="Helvetica" w:cs="Helvetica"/>
          <w:color w:val="000000"/>
          <w:lang w:val="ru-RU"/>
        </w:rPr>
        <w:t xml:space="preserve">Аудиозапись конференции будет доступна </w:t>
      </w:r>
      <w:r w:rsidR="008B3FD6">
        <w:rPr>
          <w:rFonts w:ascii="Helvetica" w:hAnsi="Helvetica" w:cs="Helvetica"/>
          <w:color w:val="000000"/>
          <w:lang w:val="ru-RU"/>
        </w:rPr>
        <w:t>в течение трех часов после окончания конференции</w:t>
      </w:r>
      <w:r w:rsidRPr="00ED5AE7">
        <w:rPr>
          <w:rFonts w:ascii="Helvetica" w:hAnsi="Helvetica" w:cs="Helvetica"/>
          <w:color w:val="000000"/>
          <w:lang w:val="ru-RU"/>
        </w:rPr>
        <w:t>.</w:t>
      </w:r>
    </w:p>
    <w:p w14:paraId="3E7DE5F2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color w:val="000000"/>
          <w:sz w:val="22"/>
          <w:szCs w:val="22"/>
          <w:lang w:val="ru-RU"/>
        </w:rPr>
      </w:pPr>
    </w:p>
    <w:p w14:paraId="7EEB53D8" w14:textId="77777777" w:rsidR="00ED5AE7" w:rsidRPr="00ED5AE7" w:rsidRDefault="00ED5AE7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>Заявления о перспективах</w:t>
      </w:r>
    </w:p>
    <w:p w14:paraId="24FC8AFE" w14:textId="6902F500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Компания сообщает, что вся информация, содержащаяся в данном релизе, представляет собой «заявления о перспективах», а значит, избавляет компанию от ответственности, предусмотренной «Законом о реформе судопроизводства по частным ценным бумагам» от 1995 года. Все содержащиеся в данном релизе заявления относятся к категории «заявлений о перспективах», имеющих отношение к плану компании, который называется «Больше дорог к Harley-Davidson». Сюда, без ограничений, относятся планы компании, её цели и ожидания, финансовые и иные результаты, которых компания надеется достичь в будущем, задумки относительно новой продукции, вывод которой на рынок компания рассматривает, и её видение конъюнктуры рынка. Эти заявления о перспективах связаны с </w:t>
      </w:r>
      <w:r w:rsidR="002772FB">
        <w:rPr>
          <w:rFonts w:ascii="Helvetica" w:eastAsia="Times New Roman" w:hAnsi="Helvetica" w:cs="Helvetica"/>
          <w:sz w:val="22"/>
          <w:szCs w:val="22"/>
          <w:lang w:val="ru-RU"/>
        </w:rPr>
        <w:t xml:space="preserve">возможными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рисками и неопределенностью, в результате которых фактические результаты могут в материальном отношении существенно отличаться (как в отрицательном, так и в положительном отношении) от результатов, прогнозируемых на дату данного релиза. Некоторые из этих рисков и видов неопределенности перечислены ниже. Другие упомянуты в пресс-релизе о чистой прибыли компании, опубликованном 24 июля 2018 года. Акционеры, потенциальные инвесторы и все лица, читающие данный релиз, должны учитывать эти факторы при оценке заявлений о перспективах и не полагаться на них сверх меры. Заявления о перспективах, содержащиеся в данном релизе, сохраняют актуальность только на момент его опубликования. Компания не обязуется публично обновлять подобные заявления о перспективах с учетом новых обстоятельств или событий.</w:t>
      </w:r>
    </w:p>
    <w:p w14:paraId="076D0021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</w:p>
    <w:p w14:paraId="7BAA9AE5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Способность компании достичь упомянутых целей и соответствовать упомянутым ожиданиям зависит, помимо прочих факторов, от способности компании:</w:t>
      </w:r>
    </w:p>
    <w:p w14:paraId="5B054A23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</w:p>
    <w:p w14:paraId="74F9FFCC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(</w:t>
      </w:r>
      <w:r w:rsidR="00796B0A">
        <w:rPr>
          <w:rFonts w:ascii="Helvetica" w:eastAsia="Times New Roman" w:hAnsi="Helvetica" w:cs="Helvetica"/>
          <w:sz w:val="22"/>
          <w:szCs w:val="22"/>
          <w:lang w:val="en-US"/>
        </w:rPr>
        <w:t>I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) осуществлять свои бизнес-планы и стратегии, включая элементы плана «Больше дорог, ведущих к Harley-Davidson», и укреплять свой существующий бизнес, одновременно создавая условия для его роста; </w:t>
      </w:r>
    </w:p>
    <w:p w14:paraId="35D72235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(</w:t>
      </w:r>
      <w:r w:rsidR="00796B0A">
        <w:rPr>
          <w:rFonts w:ascii="Helvetica" w:eastAsia="Times New Roman" w:hAnsi="Helvetica" w:cs="Helvetica"/>
          <w:sz w:val="22"/>
          <w:szCs w:val="22"/>
          <w:lang w:val="en-US"/>
        </w:rPr>
        <w:t>II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) отвечать ожиданиям и потребностям рынка в отношении электрических моделей, что может частично зависеть от создания необходимой инфраструктуры; </w:t>
      </w:r>
    </w:p>
    <w:p w14:paraId="194810B7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(</w:t>
      </w:r>
      <w:r w:rsidR="00796B0A">
        <w:rPr>
          <w:rFonts w:ascii="Helvetica" w:eastAsia="Times New Roman" w:hAnsi="Helvetica" w:cs="Helvetica"/>
          <w:sz w:val="22"/>
          <w:szCs w:val="22"/>
          <w:lang w:val="en-US"/>
        </w:rPr>
        <w:t>III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) разрабатывать и своевременно выпускать продукцию, востребованную рынком и позволяющую компании достичь желаемых уровней продаж и желаемых финансовых результатов; </w:t>
      </w:r>
    </w:p>
    <w:p w14:paraId="7CB5FE90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(</w:t>
      </w:r>
      <w:r w:rsidR="00796B0A">
        <w:rPr>
          <w:rFonts w:ascii="Helvetica" w:eastAsia="Times New Roman" w:hAnsi="Helvetica" w:cs="Helvetica"/>
          <w:sz w:val="22"/>
          <w:szCs w:val="22"/>
          <w:lang w:val="en-US"/>
        </w:rPr>
        <w:t>IV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) успешно вести свою глобальную деятельность по производству и сборке продукции;</w:t>
      </w:r>
    </w:p>
    <w:p w14:paraId="6CF3E274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(</w:t>
      </w:r>
      <w:r w:rsidR="00796B0A">
        <w:rPr>
          <w:rFonts w:ascii="Helvetica" w:eastAsia="Times New Roman" w:hAnsi="Helvetica" w:cs="Helvetica"/>
          <w:sz w:val="22"/>
          <w:szCs w:val="22"/>
          <w:lang w:val="en-US"/>
        </w:rPr>
        <w:t>V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) проработать и создать стратегический альянс с местным партнером в Азии; </w:t>
      </w:r>
    </w:p>
    <w:p w14:paraId="63437DFD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(</w:t>
      </w:r>
      <w:r w:rsidR="00796B0A">
        <w:rPr>
          <w:rFonts w:ascii="Helvetica" w:eastAsia="Times New Roman" w:hAnsi="Helvetica" w:cs="Helvetica"/>
          <w:sz w:val="22"/>
          <w:szCs w:val="22"/>
          <w:lang w:val="en-US"/>
        </w:rPr>
        <w:t>VI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) управлять рисками, связанными с расширением производства, деятельности и продаж в международном масштабе; </w:t>
      </w:r>
    </w:p>
    <w:p w14:paraId="2F454ADF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(</w:t>
      </w:r>
      <w:r w:rsidR="00796B0A">
        <w:rPr>
          <w:rFonts w:ascii="Helvetica" w:eastAsia="Times New Roman" w:hAnsi="Helvetica" w:cs="Helvetica"/>
          <w:sz w:val="22"/>
          <w:szCs w:val="22"/>
          <w:lang w:val="en-US"/>
        </w:rPr>
        <w:t>VII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) эффективно внедрять изменения, имеющие отношения к дилерам и методам дистрибуции; </w:t>
      </w:r>
    </w:p>
    <w:p w14:paraId="10561F70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(</w:t>
      </w:r>
      <w:r w:rsidR="00796B0A">
        <w:rPr>
          <w:rFonts w:ascii="Helvetica" w:eastAsia="Times New Roman" w:hAnsi="Helvetica" w:cs="Helvetica"/>
          <w:sz w:val="22"/>
          <w:szCs w:val="22"/>
          <w:lang w:val="en-US"/>
        </w:rPr>
        <w:t>VIII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) тщательно анализировать, прогнозировать и реагировать на изменения ситуации на рынке;</w:t>
      </w:r>
    </w:p>
    <w:p w14:paraId="5300B7AB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lastRenderedPageBreak/>
        <w:t>(</w:t>
      </w:r>
      <w:r w:rsidR="00796B0A">
        <w:rPr>
          <w:rFonts w:ascii="Helvetica" w:eastAsia="Times New Roman" w:hAnsi="Helvetica" w:cs="Helvetica"/>
          <w:sz w:val="22"/>
          <w:szCs w:val="22"/>
          <w:lang w:val="en-US"/>
        </w:rPr>
        <w:t>IX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) вести дела таким образом, чтобы компания могла извлекать максимум пользы из рыночной ситуации и при этом успешно соперничать с существующими и новыми конкурентами;</w:t>
      </w:r>
    </w:p>
    <w:p w14:paraId="5D930CDC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(</w:t>
      </w:r>
      <w:r w:rsidR="00796B0A">
        <w:rPr>
          <w:rFonts w:ascii="Helvetica" w:eastAsia="Times New Roman" w:hAnsi="Helvetica" w:cs="Helvetica"/>
          <w:sz w:val="22"/>
          <w:szCs w:val="22"/>
          <w:lang w:val="en-US"/>
        </w:rPr>
        <w:t>X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) сокращать другие издержки для компенсации расходов на осуществление плана «Больше дорог, ведущих к Harley-Davidson» и перераспределять капитал без ущерба для существующего бизнеса.</w:t>
      </w:r>
    </w:p>
    <w:p w14:paraId="6D6149C8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</w:p>
    <w:p w14:paraId="48587325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>В частности:</w:t>
      </w:r>
    </w:p>
    <w:p w14:paraId="04462517" w14:textId="77777777" w:rsidR="00ED5AE7" w:rsidRPr="00ED5AE7" w:rsidRDefault="00ED5AE7" w:rsidP="00FA626F">
      <w:pPr>
        <w:pStyle w:val="ListParagraph5"/>
        <w:numPr>
          <w:ilvl w:val="0"/>
          <w:numId w:val="16"/>
        </w:numPr>
        <w:tabs>
          <w:tab w:val="left" w:pos="720"/>
        </w:tabs>
        <w:jc w:val="both"/>
        <w:rPr>
          <w:rFonts w:ascii="Helvetica" w:eastAsia="Yu Mincho" w:hAnsi="Helvetica" w:cs="Helvetica"/>
          <w:sz w:val="22"/>
          <w:szCs w:val="22"/>
          <w:lang w:val="ru-RU"/>
        </w:rPr>
      </w:pPr>
      <w:r w:rsidRPr="00ED5AE7">
        <w:rPr>
          <w:rFonts w:ascii="Helvetica" w:hAnsi="Helvetica" w:cs="Helvetica"/>
          <w:b/>
          <w:sz w:val="22"/>
          <w:szCs w:val="22"/>
          <w:lang w:val="ru-RU"/>
        </w:rPr>
        <w:t>Заявления, содержащиеся в данном релизе, связаны с планом компании «Больше дорог к Harley-Davidson» и в основном представляют только цели, задачи и показатели, связанные с этим п</w:t>
      </w:r>
      <w:r w:rsidR="00796B0A">
        <w:rPr>
          <w:rFonts w:ascii="Helvetica" w:hAnsi="Helvetica" w:cs="Helvetica"/>
          <w:b/>
          <w:sz w:val="22"/>
          <w:szCs w:val="22"/>
          <w:lang w:val="ru-RU"/>
        </w:rPr>
        <w:t>л</w:t>
      </w:r>
      <w:r w:rsidRPr="00ED5AE7">
        <w:rPr>
          <w:rFonts w:ascii="Helvetica" w:hAnsi="Helvetica" w:cs="Helvetica"/>
          <w:b/>
          <w:sz w:val="22"/>
          <w:szCs w:val="22"/>
          <w:lang w:val="ru-RU"/>
        </w:rPr>
        <w:t xml:space="preserve">аном и результатами его осуществления. </w:t>
      </w:r>
    </w:p>
    <w:p w14:paraId="1209A43F" w14:textId="77777777" w:rsidR="00ED5AE7" w:rsidRPr="00ED5AE7" w:rsidRDefault="00ED5AE7" w:rsidP="00FA626F">
      <w:pPr>
        <w:pStyle w:val="ListParagraph5"/>
        <w:numPr>
          <w:ilvl w:val="0"/>
          <w:numId w:val="16"/>
        </w:numPr>
        <w:tabs>
          <w:tab w:val="left" w:pos="720"/>
        </w:tabs>
        <w:jc w:val="both"/>
        <w:rPr>
          <w:rFonts w:ascii="Helvetica" w:eastAsia="Yu Mincho" w:hAnsi="Helvetica" w:cs="Helvetica"/>
          <w:sz w:val="22"/>
          <w:szCs w:val="22"/>
          <w:lang w:val="ru-RU"/>
        </w:rPr>
      </w:pPr>
      <w:r w:rsidRPr="00ED5AE7">
        <w:rPr>
          <w:rFonts w:ascii="Helvetica" w:hAnsi="Helvetica" w:cs="Helvetica"/>
          <w:b/>
          <w:sz w:val="22"/>
          <w:szCs w:val="22"/>
          <w:lang w:val="ru-RU"/>
        </w:rPr>
        <w:t xml:space="preserve">Хотя многие заявления сформулированы так, что может подразумеваться определенный уровень вероятности того, что компания достигнет заявленных целей, задач и показателей, может так случиться, что она не достигнет их в заявленные сроки или совсем не достигнет их. </w:t>
      </w:r>
    </w:p>
    <w:p w14:paraId="16EEC3E7" w14:textId="77777777" w:rsidR="00ED5AE7" w:rsidRPr="00ED5AE7" w:rsidRDefault="00ED5AE7" w:rsidP="00FA626F">
      <w:pPr>
        <w:pStyle w:val="ListParagraph5"/>
        <w:numPr>
          <w:ilvl w:val="0"/>
          <w:numId w:val="16"/>
        </w:numPr>
        <w:tabs>
          <w:tab w:val="left" w:pos="720"/>
        </w:tabs>
        <w:jc w:val="both"/>
        <w:rPr>
          <w:rFonts w:ascii="Helvetica" w:eastAsia="Yu Mincho" w:hAnsi="Helvetica" w:cs="Helvetica"/>
          <w:sz w:val="22"/>
          <w:szCs w:val="22"/>
          <w:lang w:val="ru-RU"/>
        </w:rPr>
      </w:pPr>
      <w:r w:rsidRPr="00ED5AE7">
        <w:rPr>
          <w:rFonts w:ascii="Helvetica" w:hAnsi="Helvetica" w:cs="Helvetica"/>
          <w:b/>
          <w:sz w:val="22"/>
          <w:szCs w:val="22"/>
          <w:lang w:val="ru-RU"/>
        </w:rPr>
        <w:t>В силу природы этих целей, задач и показателей связанные с ними риски и неопределенность выше, чем в случае краткосрочных ориентиров, поэтому рассматривать их в качестве ориентиров не следует.</w:t>
      </w:r>
    </w:p>
    <w:p w14:paraId="60DE458A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4A1EAA0E" w14:textId="77777777" w:rsidR="00ED5AE7" w:rsidRPr="00ED5AE7" w:rsidRDefault="00ED5AE7" w:rsidP="00796B0A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>Таким образом, инвесторы должны рассматривать данные заявления, связанные с планом компании «Больше дорог, ведущих к Harley-Davidson», исключительно как цели, задачи и показатели, а не как обязательства или категоричные заявления.</w:t>
      </w:r>
    </w:p>
    <w:p w14:paraId="156EBCA5" w14:textId="77777777" w:rsidR="00ED5AE7" w:rsidRPr="003501DD" w:rsidRDefault="00ED5AE7" w:rsidP="00FA626F">
      <w:pPr>
        <w:pStyle w:val="NoSpacing2"/>
        <w:jc w:val="both"/>
        <w:rPr>
          <w:rFonts w:ascii="Helvetica" w:hAnsi="Helvetica" w:cs="Helvetica"/>
          <w:lang w:val="ru-RU"/>
        </w:rPr>
      </w:pPr>
    </w:p>
    <w:p w14:paraId="5447CC73" w14:textId="77777777" w:rsidR="00ED5AE7" w:rsidRPr="00796B0A" w:rsidRDefault="00ED5AE7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en-US"/>
        </w:rPr>
      </w:pPr>
      <w:r w:rsidRPr="00796B0A">
        <w:rPr>
          <w:rFonts w:ascii="Helvetica" w:eastAsia="Times New Roman" w:hAnsi="Helvetica" w:cs="Helvetica"/>
          <w:b/>
          <w:sz w:val="22"/>
          <w:szCs w:val="22"/>
          <w:lang w:val="ru-RU"/>
        </w:rPr>
        <w:t>ФОТОГРАФИИ</w:t>
      </w:r>
    </w:p>
    <w:p w14:paraId="617B2EB1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en-US"/>
        </w:rPr>
      </w:pPr>
    </w:p>
    <w:p w14:paraId="4DBB311D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en-US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en-US"/>
        </w:rPr>
        <w:t>Harley-Davidson™ Pan America™ 1250</w:t>
      </w:r>
    </w:p>
    <w:p w14:paraId="21580632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noProof/>
          <w:sz w:val="22"/>
          <w:szCs w:val="22"/>
          <w:lang w:val="ru-RU"/>
        </w:rPr>
        <w:drawing>
          <wp:inline distT="0" distB="0" distL="0" distR="0" wp14:anchorId="0CAFEBB6" wp14:editId="53F25BD0">
            <wp:extent cx="4922520" cy="32842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26BC7" w14:textId="317DE076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 xml:space="preserve">Harley-Davidson™ Pan America™ 1250, первый мотоцикл Harley-Davidson класса Adventure Touring, планируется к выпуску в 2020 году. (На фотографии показан прототип. Серийная модель может отличаться от </w:t>
      </w:r>
      <w:r w:rsidR="002772FB">
        <w:rPr>
          <w:rFonts w:ascii="Helvetica" w:eastAsia="Times New Roman" w:hAnsi="Helvetica" w:cs="Helvetica"/>
          <w:i/>
          <w:sz w:val="22"/>
          <w:szCs w:val="22"/>
          <w:lang w:val="ru-RU"/>
        </w:rPr>
        <w:t>прототипа)</w:t>
      </w: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>. Данный мотоцикл пока недоступен для покупки. Показанные здесь перспективные модели мотоциклов могут быть недоступны на некоторых рынках)</w:t>
      </w:r>
      <w:r w:rsidR="00796B0A">
        <w:rPr>
          <w:rFonts w:ascii="Helvetica" w:eastAsia="Times New Roman" w:hAnsi="Helvetica" w:cs="Helvetica"/>
          <w:i/>
          <w:sz w:val="22"/>
          <w:szCs w:val="22"/>
          <w:lang w:val="ru-RU"/>
        </w:rPr>
        <w:t>.</w:t>
      </w:r>
    </w:p>
    <w:p w14:paraId="171D934D" w14:textId="77777777" w:rsidR="00796B0A" w:rsidRDefault="00796B0A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64A8BAED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b/>
          <w:sz w:val="22"/>
          <w:szCs w:val="22"/>
          <w:vertAlign w:val="superscript"/>
          <w:lang w:val="ru-RU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>Harley-Davidson LiveWire</w:t>
      </w:r>
      <w:r w:rsidRPr="00ED5AE7">
        <w:rPr>
          <w:rFonts w:ascii="Helvetica" w:eastAsia="Times New Roman" w:hAnsi="Helvetica" w:cs="Helvetica"/>
          <w:b/>
          <w:sz w:val="22"/>
          <w:szCs w:val="22"/>
          <w:vertAlign w:val="superscript"/>
          <w:lang w:val="ru-RU"/>
        </w:rPr>
        <w:t>™</w:t>
      </w:r>
    </w:p>
    <w:p w14:paraId="3817FAA7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0AF7A95F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noProof/>
          <w:sz w:val="22"/>
          <w:szCs w:val="22"/>
          <w:lang w:val="ru-RU"/>
        </w:rPr>
        <w:drawing>
          <wp:inline distT="0" distB="0" distL="0" distR="0" wp14:anchorId="13B92B55" wp14:editId="41C01D84">
            <wp:extent cx="4930140" cy="329184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946AD" w14:textId="77777777" w:rsidR="005A00D3" w:rsidRDefault="005A00D3" w:rsidP="00FA626F">
      <w:pPr>
        <w:jc w:val="both"/>
        <w:rPr>
          <w:rFonts w:ascii="Helvetica" w:eastAsia="Times New Roman" w:hAnsi="Helvetica" w:cs="Helvetica"/>
          <w:i/>
          <w:sz w:val="22"/>
          <w:szCs w:val="22"/>
          <w:lang w:val="ru-RU"/>
        </w:rPr>
      </w:pPr>
    </w:p>
    <w:p w14:paraId="7C893848" w14:textId="4518E915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>Электрический мотоцикл Harley-Davidson LiveWire</w:t>
      </w:r>
      <w:r w:rsidRPr="00ED5AE7">
        <w:rPr>
          <w:rFonts w:ascii="Helvetica" w:eastAsia="Times New Roman" w:hAnsi="Helvetica" w:cs="Helvetica"/>
          <w:i/>
          <w:sz w:val="22"/>
          <w:szCs w:val="22"/>
          <w:vertAlign w:val="superscript"/>
          <w:lang w:val="ru-RU"/>
        </w:rPr>
        <w:t>™</w:t>
      </w: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 xml:space="preserve">– первая модель из широкого портфолио электрических двухколесных мотоциклов «twist and go» без сцепления, призванных упрочить лидирующее положение компании в электрификации этого популярного вида транспорта, – планируется к выпуску в 2019 году. (На фотографии показан прототип. Серийная модель может отличаться от </w:t>
      </w:r>
      <w:r w:rsidR="002772FB">
        <w:rPr>
          <w:rFonts w:ascii="Helvetica" w:eastAsia="Times New Roman" w:hAnsi="Helvetica" w:cs="Helvetica"/>
          <w:i/>
          <w:sz w:val="22"/>
          <w:szCs w:val="22"/>
          <w:lang w:val="ru-RU"/>
        </w:rPr>
        <w:t>прототипа</w:t>
      </w: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>. Данный мотоцикл пока недоступен для покупки. Показанные здесь перспективные модели мотоциклов могут быть недоступны на некоторых рынках.)</w:t>
      </w:r>
    </w:p>
    <w:p w14:paraId="55F8B5F6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</w:p>
    <w:p w14:paraId="41698C83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noProof/>
          <w:sz w:val="22"/>
          <w:szCs w:val="22"/>
          <w:lang w:val="ru-RU"/>
        </w:rPr>
        <w:drawing>
          <wp:inline distT="0" distB="0" distL="0" distR="0" wp14:anchorId="02392F4B" wp14:editId="66D7F7A8">
            <wp:extent cx="3878580" cy="2908935"/>
            <wp:effectExtent l="0" t="0" r="762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C1F8" w14:textId="499BF571" w:rsidR="00796B0A" w:rsidRDefault="00ED5AE7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 xml:space="preserve">Мэтт </w:t>
      </w:r>
      <w:proofErr w:type="spellStart"/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>Леватич</w:t>
      </w:r>
      <w:proofErr w:type="spellEnd"/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 xml:space="preserve">, президент и главный исполнительный директор </w:t>
      </w:r>
      <w:proofErr w:type="spellStart"/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>Harley-Davidson</w:t>
      </w:r>
      <w:proofErr w:type="spellEnd"/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 xml:space="preserve">, </w:t>
      </w:r>
      <w:proofErr w:type="spellStart"/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>Inc</w:t>
      </w:r>
      <w:proofErr w:type="spellEnd"/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>.</w:t>
      </w:r>
    </w:p>
    <w:p w14:paraId="2D8DFDB8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>Перспективная модель Streetfighter</w:t>
      </w:r>
    </w:p>
    <w:p w14:paraId="3B4B3F48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noProof/>
          <w:sz w:val="22"/>
          <w:szCs w:val="22"/>
          <w:lang w:val="ru-RU"/>
        </w:rPr>
        <w:lastRenderedPageBreak/>
        <w:drawing>
          <wp:inline distT="0" distB="0" distL="0" distR="0" wp14:anchorId="0644D6B5" wp14:editId="19ED8CBD">
            <wp:extent cx="4663440" cy="310896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772EA" w14:textId="7F23C025" w:rsidR="00ED5AE7" w:rsidRPr="00796B0A" w:rsidRDefault="00ED5AE7" w:rsidP="00FA626F">
      <w:pPr>
        <w:jc w:val="both"/>
        <w:rPr>
          <w:rFonts w:ascii="Helvetica" w:eastAsia="Times New Roman" w:hAnsi="Helvetica" w:cs="Helvetica"/>
          <w:b/>
          <w:color w:val="000000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975-кубовая модель Streetfighter, построенная на новой модульной средневесовой платформе Harley-Davidson для мотоциклов с рабочим объемом двигателя от 500 до</w:t>
      </w:r>
      <w:r w:rsidR="00796B0A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1250 см</w:t>
      </w:r>
      <w:r w:rsidRPr="00ED5AE7">
        <w:rPr>
          <w:rFonts w:ascii="Helvetica" w:eastAsia="Times New Roman" w:hAnsi="Helvetica" w:cs="Helvetica"/>
          <w:sz w:val="22"/>
          <w:szCs w:val="22"/>
          <w:vertAlign w:val="superscript"/>
          <w:lang w:val="ru-RU"/>
        </w:rPr>
        <w:t>3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, планируется к выпуску в 2020 году.</w:t>
      </w: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 xml:space="preserve"> (На фотографии показан прототип. Серийная модель может отличаться от </w:t>
      </w:r>
      <w:r w:rsidR="002772FB">
        <w:rPr>
          <w:rFonts w:ascii="Helvetica" w:eastAsia="Times New Roman" w:hAnsi="Helvetica" w:cs="Helvetica"/>
          <w:i/>
          <w:sz w:val="22"/>
          <w:szCs w:val="22"/>
          <w:lang w:val="ru-RU"/>
        </w:rPr>
        <w:t>прототипа</w:t>
      </w: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>. Данный мотоцикл пока недоступен для покупки. Показанные здесь перспективные модели мотоциклов могут быть недоступны на некоторых рынках.)</w:t>
      </w:r>
    </w:p>
    <w:p w14:paraId="0E9058F9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52B1F364" w14:textId="77777777" w:rsidR="005A00D3" w:rsidRDefault="005A00D3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627B2827" w14:textId="77777777" w:rsidR="005A00D3" w:rsidRDefault="005A00D3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29C03DC1" w14:textId="77777777" w:rsidR="005A00D3" w:rsidRDefault="005A00D3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</w:p>
    <w:p w14:paraId="4F0DE9EE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b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 xml:space="preserve">Перспективная модель </w:t>
      </w:r>
      <w:proofErr w:type="spellStart"/>
      <w:r w:rsidRPr="00ED5AE7">
        <w:rPr>
          <w:rFonts w:ascii="Helvetica" w:eastAsia="Times New Roman" w:hAnsi="Helvetica" w:cs="Helvetica"/>
          <w:b/>
          <w:sz w:val="22"/>
          <w:szCs w:val="22"/>
          <w:lang w:val="ru-RU"/>
        </w:rPr>
        <w:t>Custom</w:t>
      </w:r>
      <w:proofErr w:type="spellEnd"/>
    </w:p>
    <w:p w14:paraId="63D440FA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noProof/>
          <w:sz w:val="22"/>
          <w:szCs w:val="22"/>
          <w:lang w:val="ru-RU"/>
        </w:rPr>
        <w:drawing>
          <wp:inline distT="0" distB="0" distL="0" distR="0" wp14:anchorId="493CDDDD" wp14:editId="3F1851C2">
            <wp:extent cx="4594860" cy="30556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97C7" w14:textId="198F5251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bookmarkStart w:id="4" w:name="_Hlk519862198"/>
      <w:r w:rsidRPr="00ED5AE7">
        <w:rPr>
          <w:rFonts w:ascii="Helvetica" w:eastAsia="Times New Roman" w:hAnsi="Helvetica" w:cs="Helvetica"/>
          <w:i/>
          <w:color w:val="000000"/>
          <w:sz w:val="22"/>
          <w:szCs w:val="22"/>
          <w:lang w:val="ru-RU"/>
        </w:rPr>
        <w:t xml:space="preserve">Совершенно новый кастомный мотоцикл Harley-Davidson с </w:t>
      </w:r>
      <w:r w:rsidR="00796B0A">
        <w:rPr>
          <w:rFonts w:ascii="Helvetica" w:eastAsia="Times New Roman" w:hAnsi="Helvetica" w:cs="Helvetica"/>
          <w:i/>
          <w:color w:val="000000"/>
          <w:sz w:val="22"/>
          <w:szCs w:val="22"/>
          <w:lang w:val="ru-RU"/>
        </w:rPr>
        <w:t>облегченным</w:t>
      </w:r>
      <w:r w:rsidRPr="00ED5AE7">
        <w:rPr>
          <w:rFonts w:ascii="Helvetica" w:eastAsia="Times New Roman" w:hAnsi="Helvetica" w:cs="Helvetica"/>
          <w:i/>
          <w:color w:val="000000"/>
          <w:sz w:val="22"/>
          <w:szCs w:val="22"/>
          <w:lang w:val="ru-RU"/>
        </w:rPr>
        <w:t xml:space="preserve"> атлетическим агрессивным дизайном и 1250-кубовым двигателем. Планируется к выпуску в 2021 году. (</w:t>
      </w: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 xml:space="preserve">На фотографии показан прототип. Серийная модель может отличаться от </w:t>
      </w:r>
      <w:r w:rsidR="00111A49">
        <w:rPr>
          <w:rFonts w:ascii="Helvetica" w:eastAsia="Times New Roman" w:hAnsi="Helvetica" w:cs="Helvetica"/>
          <w:i/>
          <w:sz w:val="22"/>
          <w:szCs w:val="22"/>
          <w:lang w:val="ru-RU"/>
        </w:rPr>
        <w:t>прототипа</w:t>
      </w: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>. Данный мотоцикл пока недоступен для покупки. Показанные здесь перспективные модели мотоциклов могут быть недоступны на некоторых рынках.)</w:t>
      </w:r>
    </w:p>
    <w:p w14:paraId="33D1DA2A" w14:textId="77777777" w:rsidR="00796B0A" w:rsidRDefault="00796B0A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b/>
          <w:color w:val="000000"/>
          <w:sz w:val="22"/>
          <w:szCs w:val="22"/>
          <w:lang w:val="ru-RU"/>
        </w:rPr>
      </w:pPr>
      <w:bookmarkStart w:id="5" w:name="_Hlk519864609"/>
      <w:bookmarkEnd w:id="4"/>
    </w:p>
    <w:p w14:paraId="14AB53BA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b/>
          <w:color w:val="000000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color w:val="000000"/>
          <w:sz w:val="22"/>
          <w:szCs w:val="22"/>
          <w:lang w:val="ru-RU"/>
        </w:rPr>
        <w:lastRenderedPageBreak/>
        <w:t>Перспективная электрическая модель Harley-Davidson</w:t>
      </w:r>
    </w:p>
    <w:bookmarkEnd w:id="5"/>
    <w:p w14:paraId="0BB7D194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b/>
          <w:color w:val="000000"/>
          <w:sz w:val="22"/>
          <w:szCs w:val="22"/>
          <w:lang w:val="ru-RU"/>
        </w:rPr>
      </w:pPr>
    </w:p>
    <w:p w14:paraId="25EFC76D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b/>
          <w:color w:val="000000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noProof/>
          <w:color w:val="000000"/>
          <w:sz w:val="22"/>
          <w:szCs w:val="22"/>
          <w:lang w:val="ru-RU"/>
        </w:rPr>
        <w:drawing>
          <wp:inline distT="0" distB="0" distL="0" distR="0" wp14:anchorId="23055D97" wp14:editId="1FE422BA">
            <wp:extent cx="3878580" cy="25069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25DF6" w14:textId="6E41528E" w:rsidR="00ED5AE7" w:rsidRPr="00ED5AE7" w:rsidRDefault="00ED5AE7" w:rsidP="00FA626F">
      <w:pPr>
        <w:autoSpaceDE w:val="0"/>
        <w:autoSpaceDN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bookmarkStart w:id="6" w:name="_Hlk519864804"/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Широкий модельный ряд электрических мотоциклов – легких, маневренных и способных успешно справляться с особенностями </w:t>
      </w:r>
      <w:r w:rsidR="00796B0A">
        <w:rPr>
          <w:rFonts w:ascii="Helvetica" w:eastAsia="Times New Roman" w:hAnsi="Helvetica" w:cs="Helvetica"/>
          <w:sz w:val="22"/>
          <w:szCs w:val="22"/>
          <w:lang w:val="ru-RU"/>
        </w:rPr>
        <w:t>городской среды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. Для тех, кто хочет испытать радость езды на двух колесах, эти мотоциклы планируются к выпуску в 2022 году. </w:t>
      </w: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 xml:space="preserve">(Показано изображение прототипа. Серийная модель может отличаться от </w:t>
      </w:r>
      <w:r w:rsidR="00111A49">
        <w:rPr>
          <w:rFonts w:ascii="Helvetica" w:eastAsia="Times New Roman" w:hAnsi="Helvetica" w:cs="Helvetica"/>
          <w:i/>
          <w:sz w:val="22"/>
          <w:szCs w:val="22"/>
          <w:lang w:val="ru-RU"/>
        </w:rPr>
        <w:t>прототипа</w:t>
      </w: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>. Данный мотоцикл пока недоступен для покупки. Показанные здесь перспективные модели мотоциклов могут быть недоступны на некоторых рынках.)</w:t>
      </w:r>
    </w:p>
    <w:bookmarkEnd w:id="6"/>
    <w:p w14:paraId="0D9B9D82" w14:textId="77777777" w:rsidR="00796B0A" w:rsidRDefault="00796B0A" w:rsidP="00FA626F">
      <w:pPr>
        <w:spacing w:after="160" w:line="260" w:lineRule="auto"/>
        <w:jc w:val="both"/>
        <w:rPr>
          <w:rFonts w:ascii="Helvetica" w:eastAsia="Times New Roman" w:hAnsi="Helvetica" w:cs="Helvetica"/>
          <w:b/>
          <w:color w:val="000000"/>
          <w:sz w:val="22"/>
          <w:szCs w:val="22"/>
          <w:lang w:val="ru-RU"/>
        </w:rPr>
      </w:pPr>
    </w:p>
    <w:p w14:paraId="25F63083" w14:textId="77777777" w:rsidR="005A00D3" w:rsidRDefault="005A00D3" w:rsidP="00FA626F">
      <w:pPr>
        <w:spacing w:after="160" w:line="260" w:lineRule="auto"/>
        <w:jc w:val="both"/>
        <w:rPr>
          <w:rFonts w:ascii="Helvetica" w:eastAsia="Times New Roman" w:hAnsi="Helvetica" w:cs="Helvetica"/>
          <w:b/>
          <w:color w:val="000000"/>
          <w:sz w:val="22"/>
          <w:szCs w:val="22"/>
          <w:lang w:val="ru-RU"/>
        </w:rPr>
      </w:pPr>
    </w:p>
    <w:p w14:paraId="70AFD27A" w14:textId="77777777" w:rsidR="00ED5AE7" w:rsidRPr="00ED5AE7" w:rsidRDefault="00ED5AE7" w:rsidP="00FA626F">
      <w:pPr>
        <w:spacing w:after="160" w:line="260" w:lineRule="auto"/>
        <w:jc w:val="both"/>
        <w:rPr>
          <w:rFonts w:ascii="Helvetica" w:eastAsia="Times New Roman" w:hAnsi="Helvetica" w:cs="Helvetica"/>
          <w:b/>
          <w:color w:val="000000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b/>
          <w:color w:val="000000"/>
          <w:sz w:val="22"/>
          <w:szCs w:val="22"/>
          <w:lang w:val="ru-RU"/>
        </w:rPr>
        <w:t>Перспективная электрическая модель Harley-Davidson</w:t>
      </w:r>
    </w:p>
    <w:p w14:paraId="242A77B3" w14:textId="77777777" w:rsidR="00ED5AE7" w:rsidRPr="00ED5AE7" w:rsidRDefault="00ED5AE7" w:rsidP="00FA626F">
      <w:pPr>
        <w:jc w:val="both"/>
        <w:rPr>
          <w:rFonts w:ascii="Helvetica" w:eastAsia="Times New Roman" w:hAnsi="Helvetica" w:cs="Helvetica"/>
          <w:b/>
          <w:color w:val="000000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 </w:t>
      </w:r>
      <w:r w:rsidRPr="00ED5AE7">
        <w:rPr>
          <w:rFonts w:ascii="Helvetica" w:eastAsia="Times New Roman" w:hAnsi="Helvetica" w:cs="Helvetica"/>
          <w:noProof/>
          <w:sz w:val="22"/>
          <w:szCs w:val="22"/>
          <w:lang w:val="ru-RU"/>
        </w:rPr>
        <w:drawing>
          <wp:inline distT="0" distB="0" distL="0" distR="0" wp14:anchorId="0E150E3E" wp14:editId="58D01DBD">
            <wp:extent cx="4183380" cy="27051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DEBB" w14:textId="77777777" w:rsidR="00ED5AE7" w:rsidRPr="00ED5AE7" w:rsidRDefault="00ED5AE7" w:rsidP="00FA626F">
      <w:pPr>
        <w:tabs>
          <w:tab w:val="left" w:pos="7500"/>
        </w:tabs>
        <w:jc w:val="both"/>
        <w:rPr>
          <w:rFonts w:ascii="Helvetica" w:eastAsia="Times New Roman" w:hAnsi="Helvetica" w:cs="Helvetica"/>
          <w:b/>
          <w:color w:val="000000"/>
          <w:sz w:val="22"/>
          <w:szCs w:val="22"/>
          <w:lang w:val="ru-RU"/>
        </w:rPr>
      </w:pPr>
    </w:p>
    <w:p w14:paraId="62F35119" w14:textId="77777777" w:rsidR="00ED5AE7" w:rsidRPr="00ED5AE7" w:rsidRDefault="00ED5AE7" w:rsidP="00FA626F">
      <w:pPr>
        <w:autoSpaceDE w:val="0"/>
        <w:autoSpaceDN w:val="0"/>
        <w:jc w:val="both"/>
        <w:rPr>
          <w:rFonts w:ascii="Helvetica" w:eastAsia="Times New Roman" w:hAnsi="Helvetica" w:cs="Helvetica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 xml:space="preserve">Широкий модельный ряд электрических мотоциклов – легких, маневренных и способных успешно справляться с особенностями </w:t>
      </w:r>
      <w:r w:rsidR="00796B0A">
        <w:rPr>
          <w:rFonts w:ascii="Helvetica" w:eastAsia="Times New Roman" w:hAnsi="Helvetica" w:cs="Helvetica"/>
          <w:sz w:val="22"/>
          <w:szCs w:val="22"/>
          <w:lang w:val="ru-RU"/>
        </w:rPr>
        <w:t>городской среды</w:t>
      </w:r>
      <w:r w:rsidRPr="00ED5AE7">
        <w:rPr>
          <w:rFonts w:ascii="Helvetica" w:eastAsia="Times New Roman" w:hAnsi="Helvetica" w:cs="Helvetica"/>
          <w:sz w:val="22"/>
          <w:szCs w:val="22"/>
          <w:lang w:val="ru-RU"/>
        </w:rPr>
        <w:t>. Для тех, кто хочет испытать радость езды на двух колесах, эти мотоциклы планируются к выпуску в 2022 году.</w:t>
      </w: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ru-RU"/>
        </w:rPr>
        <w:t xml:space="preserve"> </w:t>
      </w:r>
    </w:p>
    <w:p w14:paraId="2B7B0985" w14:textId="1F1AE20D" w:rsidR="00ED5AE7" w:rsidRPr="005A00D3" w:rsidRDefault="00ED5AE7" w:rsidP="005A00D3">
      <w:pPr>
        <w:tabs>
          <w:tab w:val="left" w:pos="7500"/>
        </w:tabs>
        <w:jc w:val="both"/>
        <w:rPr>
          <w:rFonts w:ascii="Helvetica" w:eastAsia="Times New Roman" w:hAnsi="Helvetica" w:cs="Helvetica"/>
          <w:color w:val="000000"/>
          <w:sz w:val="22"/>
          <w:szCs w:val="22"/>
          <w:lang w:val="ru-RU"/>
        </w:rPr>
      </w:pP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 xml:space="preserve">(Показано изображение прототипа. Серийная модель может отличаться от </w:t>
      </w:r>
      <w:r w:rsidR="00111A49">
        <w:rPr>
          <w:rFonts w:ascii="Helvetica" w:eastAsia="Times New Roman" w:hAnsi="Helvetica" w:cs="Helvetica"/>
          <w:i/>
          <w:sz w:val="22"/>
          <w:szCs w:val="22"/>
          <w:lang w:val="ru-RU"/>
        </w:rPr>
        <w:t>прототипа</w:t>
      </w:r>
      <w:r w:rsidRPr="00ED5AE7">
        <w:rPr>
          <w:rFonts w:ascii="Helvetica" w:eastAsia="Times New Roman" w:hAnsi="Helvetica" w:cs="Helvetica"/>
          <w:i/>
          <w:sz w:val="22"/>
          <w:szCs w:val="22"/>
          <w:lang w:val="ru-RU"/>
        </w:rPr>
        <w:t>. Данный мотоцикл пока недоступен для покупки. Показанные здесь перспективные модели мотоциклов могут быть недоступны на некоторых рынках.)</w:t>
      </w:r>
    </w:p>
    <w:p w14:paraId="2A28FA33" w14:textId="77777777" w:rsidR="00132B5B" w:rsidRPr="00ED5AE7" w:rsidRDefault="00132B5B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Helvetica" w:hAnsi="Helvetica" w:cs="Helvetica"/>
          <w:b/>
          <w:sz w:val="22"/>
          <w:szCs w:val="22"/>
          <w:lang w:val="en-US"/>
        </w:rPr>
      </w:pPr>
      <w:r w:rsidRPr="00ED5AE7">
        <w:rPr>
          <w:rFonts w:ascii="Helvetica" w:hAnsi="Helvetica" w:cs="Helvetica"/>
          <w:b/>
          <w:sz w:val="22"/>
          <w:szCs w:val="22"/>
          <w:lang w:val="ru-RU"/>
        </w:rPr>
        <w:lastRenderedPageBreak/>
        <w:t>О</w:t>
      </w:r>
      <w:r w:rsidRPr="00ED5AE7">
        <w:rPr>
          <w:rFonts w:ascii="Helvetica" w:hAnsi="Helvetica" w:cs="Helvetica"/>
          <w:b/>
          <w:sz w:val="22"/>
          <w:szCs w:val="22"/>
          <w:lang w:val="en-US"/>
        </w:rPr>
        <w:t xml:space="preserve"> </w:t>
      </w:r>
      <w:r w:rsidRPr="00ED5AE7">
        <w:rPr>
          <w:rFonts w:ascii="Helvetica" w:hAnsi="Helvetica" w:cs="Helvetica"/>
          <w:b/>
          <w:sz w:val="22"/>
          <w:szCs w:val="22"/>
          <w:lang w:val="ru-RU"/>
        </w:rPr>
        <w:t>компании</w:t>
      </w:r>
      <w:r w:rsidRPr="00ED5AE7">
        <w:rPr>
          <w:rFonts w:ascii="Helvetica" w:hAnsi="Helvetica" w:cs="Helvetica"/>
          <w:b/>
          <w:sz w:val="22"/>
          <w:szCs w:val="22"/>
          <w:lang w:val="en-US"/>
        </w:rPr>
        <w:t xml:space="preserve"> Harley-Davidson Motor Company</w:t>
      </w:r>
    </w:p>
    <w:p w14:paraId="011349ED" w14:textId="77777777" w:rsidR="00132B5B" w:rsidRPr="00ED5AE7" w:rsidRDefault="00132B5B" w:rsidP="00FA626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Helvetica" w:hAnsi="Helvetica" w:cs="Helvetica"/>
          <w:sz w:val="22"/>
          <w:szCs w:val="22"/>
          <w:lang w:val="ru-RU"/>
        </w:rPr>
      </w:pPr>
      <w:r w:rsidRPr="00ED5AE7">
        <w:rPr>
          <w:rFonts w:ascii="Helvetica" w:hAnsi="Helvetica" w:cs="Helvetica"/>
          <w:sz w:val="22"/>
          <w:szCs w:val="22"/>
          <w:lang w:val="en-US"/>
        </w:rPr>
        <w:t>Harley</w:t>
      </w:r>
      <w:r w:rsidRPr="00ED5AE7">
        <w:rPr>
          <w:rFonts w:ascii="Helvetica" w:hAnsi="Helvetica" w:cs="Helvetica"/>
          <w:sz w:val="22"/>
          <w:szCs w:val="22"/>
          <w:lang w:val="ru-RU"/>
        </w:rPr>
        <w:t>-</w:t>
      </w:r>
      <w:r w:rsidRPr="00ED5AE7">
        <w:rPr>
          <w:rFonts w:ascii="Helvetica" w:hAnsi="Helvetica" w:cs="Helvetica"/>
          <w:sz w:val="22"/>
          <w:szCs w:val="22"/>
          <w:lang w:val="en-US"/>
        </w:rPr>
        <w:t>Davidson</w:t>
      </w:r>
      <w:r w:rsidRPr="00ED5AE7">
        <w:rPr>
          <w:rFonts w:ascii="Helvetica" w:hAnsi="Helvetica" w:cs="Helvetica"/>
          <w:sz w:val="22"/>
          <w:szCs w:val="22"/>
          <w:lang w:val="ru-RU"/>
        </w:rPr>
        <w:t xml:space="preserve"> </w:t>
      </w:r>
      <w:r w:rsidRPr="00ED5AE7">
        <w:rPr>
          <w:rFonts w:ascii="Helvetica" w:hAnsi="Helvetica" w:cs="Helvetica"/>
          <w:sz w:val="22"/>
          <w:szCs w:val="22"/>
          <w:lang w:val="en-US"/>
        </w:rPr>
        <w:t>Motor</w:t>
      </w:r>
      <w:r w:rsidRPr="00ED5AE7">
        <w:rPr>
          <w:rFonts w:ascii="Helvetica" w:hAnsi="Helvetica" w:cs="Helvetica"/>
          <w:sz w:val="22"/>
          <w:szCs w:val="22"/>
          <w:lang w:val="ru-RU"/>
        </w:rPr>
        <w:t xml:space="preserve"> </w:t>
      </w:r>
      <w:r w:rsidRPr="00ED5AE7">
        <w:rPr>
          <w:rFonts w:ascii="Helvetica" w:hAnsi="Helvetica" w:cs="Helvetica"/>
          <w:sz w:val="22"/>
          <w:szCs w:val="22"/>
          <w:lang w:val="en-US"/>
        </w:rPr>
        <w:t>Company</w:t>
      </w:r>
      <w:r w:rsidRPr="00ED5AE7">
        <w:rPr>
          <w:rFonts w:ascii="Helvetica" w:hAnsi="Helvetica" w:cs="Helvetica"/>
          <w:sz w:val="22"/>
          <w:szCs w:val="22"/>
          <w:lang w:val="ru-RU"/>
        </w:rPr>
        <w:t xml:space="preserve"> предлагает своим поклонникам классические кастомы, положившие начало целому классу мотоциклов. В модельной линейке найдется байк на любой вкус – от бескомпромиссных бобберов до комфортабельных круизеров. Широкий ассортимент запасных частей и фирменных аксессуаров позволит придать мотоциклу неповторимый стиль и индивидуальность. А высококачественная экипировка и стильная одежда </w:t>
      </w:r>
      <w:r w:rsidRPr="00ED5AE7">
        <w:rPr>
          <w:rFonts w:ascii="Helvetica" w:hAnsi="Helvetica" w:cs="Helvetica"/>
          <w:sz w:val="22"/>
          <w:szCs w:val="22"/>
          <w:lang w:val="en-US"/>
        </w:rPr>
        <w:t>Harley</w:t>
      </w:r>
      <w:r w:rsidRPr="00ED5AE7">
        <w:rPr>
          <w:rFonts w:ascii="Helvetica" w:hAnsi="Helvetica" w:cs="Helvetica"/>
          <w:sz w:val="22"/>
          <w:szCs w:val="22"/>
          <w:lang w:val="ru-RU"/>
        </w:rPr>
        <w:t>-</w:t>
      </w:r>
      <w:r w:rsidRPr="00ED5AE7">
        <w:rPr>
          <w:rFonts w:ascii="Helvetica" w:hAnsi="Helvetica" w:cs="Helvetica"/>
          <w:sz w:val="22"/>
          <w:szCs w:val="22"/>
          <w:lang w:val="en-US"/>
        </w:rPr>
        <w:t>Davidson</w:t>
      </w:r>
      <w:r w:rsidRPr="00ED5AE7">
        <w:rPr>
          <w:rFonts w:ascii="Helvetica" w:hAnsi="Helvetica" w:cs="Helvetica"/>
          <w:sz w:val="22"/>
          <w:szCs w:val="22"/>
          <w:lang w:val="ru-RU"/>
        </w:rPr>
        <w:t xml:space="preserve"> подчеркнут натуру и характер владельца мотоцикла. Более подробную информацию можно получить на сайте Harley-Davidson: </w:t>
      </w:r>
      <w:hyperlink r:id="rId25" w:history="1">
        <w:r w:rsidRPr="00ED5AE7">
          <w:rPr>
            <w:rStyle w:val="Hyperlink"/>
            <w:rFonts w:ascii="Helvetica" w:hAnsi="Helvetica" w:cs="Helvetica"/>
            <w:sz w:val="22"/>
            <w:szCs w:val="22"/>
            <w:lang w:val="ru-RU"/>
          </w:rPr>
          <w:t>www.h-d.</w:t>
        </w:r>
        <w:r w:rsidRPr="00ED5AE7">
          <w:rPr>
            <w:rStyle w:val="Hyperlink"/>
            <w:rFonts w:ascii="Helvetica" w:hAnsi="Helvetica" w:cs="Helvetica"/>
            <w:sz w:val="22"/>
            <w:szCs w:val="22"/>
            <w:lang w:val="en-US"/>
          </w:rPr>
          <w:t>ru</w:t>
        </w:r>
      </w:hyperlink>
      <w:r w:rsidRPr="00ED5AE7">
        <w:rPr>
          <w:rFonts w:ascii="Helvetica" w:hAnsi="Helvetica" w:cs="Helvetica"/>
          <w:sz w:val="22"/>
          <w:szCs w:val="22"/>
          <w:lang w:val="ru-RU"/>
        </w:rPr>
        <w:tab/>
      </w:r>
    </w:p>
    <w:p w14:paraId="5C07C2F1" w14:textId="77777777" w:rsidR="00132B5B" w:rsidRPr="00ED5AE7" w:rsidRDefault="00132B5B" w:rsidP="005A00D3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</w:pPr>
      <w:r w:rsidRPr="00ED5AE7">
        <w:rPr>
          <w:rFonts w:ascii="Helvetica" w:hAnsi="Helvetica" w:cs="Helvetica"/>
          <w:sz w:val="22"/>
          <w:szCs w:val="22"/>
          <w:lang w:val="ru-RU"/>
        </w:rPr>
        <w:t>###</w:t>
      </w:r>
    </w:p>
    <w:p w14:paraId="30CE7A15" w14:textId="77777777" w:rsidR="00132B5B" w:rsidRPr="00ED5AE7" w:rsidRDefault="00132B5B" w:rsidP="00FA626F">
      <w:pPr>
        <w:pStyle w:val="Heading5"/>
        <w:spacing w:before="0"/>
        <w:rPr>
          <w:rStyle w:val="Hyperlink"/>
          <w:color w:val="auto"/>
          <w:sz w:val="22"/>
          <w:szCs w:val="22"/>
          <w:u w:val="none"/>
          <w:lang w:eastAsia="zh-CN"/>
        </w:rPr>
      </w:pPr>
      <w:r w:rsidRPr="00ED5AE7">
        <w:rPr>
          <w:sz w:val="22"/>
          <w:szCs w:val="22"/>
          <w:lang w:eastAsia="zh-CN"/>
        </w:rPr>
        <w:t>Для получения более подробной информации:</w:t>
      </w:r>
    </w:p>
    <w:p w14:paraId="7C2E5775" w14:textId="77777777" w:rsidR="00132B5B" w:rsidRPr="00ED5AE7" w:rsidRDefault="00132B5B" w:rsidP="00FA626F">
      <w:pPr>
        <w:jc w:val="both"/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</w:pPr>
    </w:p>
    <w:p w14:paraId="18DE2FEC" w14:textId="77777777" w:rsidR="00132B5B" w:rsidRPr="00ED5AE7" w:rsidRDefault="00132B5B" w:rsidP="00FA626F">
      <w:pPr>
        <w:jc w:val="both"/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</w:pP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  <w:t>Анастасия Горбунова</w:t>
      </w:r>
    </w:p>
    <w:p w14:paraId="1EE1337F" w14:textId="77777777" w:rsidR="00132B5B" w:rsidRPr="00ED5AE7" w:rsidRDefault="00132B5B" w:rsidP="00FA626F">
      <w:pPr>
        <w:jc w:val="both"/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</w:pP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  <w:t>+7 919</w:t>
      </w: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en-US" w:eastAsia="zh-CN"/>
        </w:rPr>
        <w:t> </w:t>
      </w: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  <w:t>766 67 73</w:t>
      </w:r>
    </w:p>
    <w:p w14:paraId="408162E8" w14:textId="77777777" w:rsidR="00132B5B" w:rsidRPr="00ED5AE7" w:rsidRDefault="00AD32DA" w:rsidP="00FA626F">
      <w:pPr>
        <w:jc w:val="both"/>
        <w:rPr>
          <w:rFonts w:ascii="Helvetica" w:eastAsia="Times New Roman" w:hAnsi="Helvetica" w:cs="Helvetica"/>
          <w:color w:val="000000"/>
          <w:sz w:val="22"/>
          <w:szCs w:val="22"/>
          <w:lang w:val="ru-RU" w:eastAsia="ru-RU"/>
        </w:rPr>
      </w:pPr>
      <w:hyperlink r:id="rId26" w:history="1">
        <w:r w:rsidR="00132B5B" w:rsidRPr="00ED5AE7">
          <w:rPr>
            <w:rStyle w:val="Hyperlink"/>
            <w:rFonts w:ascii="Helvetica" w:eastAsia="Times New Roman" w:hAnsi="Helvetica" w:cs="Helvetica"/>
            <w:sz w:val="22"/>
            <w:szCs w:val="22"/>
            <w:lang w:val="ru-RU" w:eastAsia="ru-RU"/>
          </w:rPr>
          <w:t>gorbunova@rockpr.ru</w:t>
        </w:r>
      </w:hyperlink>
      <w:r w:rsidR="00132B5B" w:rsidRPr="00ED5AE7">
        <w:rPr>
          <w:rFonts w:ascii="Helvetica" w:eastAsia="Times New Roman" w:hAnsi="Helvetica" w:cs="Helvetica"/>
          <w:color w:val="000000"/>
          <w:sz w:val="22"/>
          <w:szCs w:val="22"/>
          <w:lang w:val="ru-RU" w:eastAsia="ru-RU"/>
        </w:rPr>
        <w:t xml:space="preserve"> </w:t>
      </w:r>
    </w:p>
    <w:p w14:paraId="3EBC3AF8" w14:textId="77777777" w:rsidR="00132B5B" w:rsidRPr="00ED5AE7" w:rsidRDefault="00132B5B" w:rsidP="00FA626F">
      <w:pPr>
        <w:jc w:val="both"/>
        <w:rPr>
          <w:rStyle w:val="Hyperlink"/>
          <w:rFonts w:ascii="Helvetica" w:eastAsia="Times New Roman" w:hAnsi="Helvetica" w:cs="Helvetica"/>
          <w:sz w:val="22"/>
          <w:szCs w:val="22"/>
          <w:lang w:val="ru-RU" w:eastAsia="zh-CN"/>
        </w:rPr>
      </w:pP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  <w:t xml:space="preserve">Пресс-офис </w:t>
      </w: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en-US" w:eastAsia="zh-CN"/>
        </w:rPr>
        <w:t>Harley</w:t>
      </w: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  <w:t>-</w:t>
      </w: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en-US" w:eastAsia="zh-CN"/>
        </w:rPr>
        <w:t>Davidson</w:t>
      </w: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  <w:t xml:space="preserve"> в России и СНГ</w:t>
      </w:r>
    </w:p>
    <w:p w14:paraId="562F0A05" w14:textId="77777777" w:rsidR="00132B5B" w:rsidRPr="00ED5AE7" w:rsidRDefault="00132B5B" w:rsidP="00FA626F">
      <w:pPr>
        <w:jc w:val="both"/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</w:pPr>
    </w:p>
    <w:p w14:paraId="65A0380F" w14:textId="77777777" w:rsidR="00132B5B" w:rsidRPr="00ED5AE7" w:rsidRDefault="00132B5B" w:rsidP="00FA626F">
      <w:pPr>
        <w:jc w:val="both"/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</w:pP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  <w:t>Евгений Богданов</w:t>
      </w:r>
    </w:p>
    <w:p w14:paraId="4E9373E9" w14:textId="77777777" w:rsidR="00132B5B" w:rsidRPr="00ED5AE7" w:rsidRDefault="00132B5B" w:rsidP="00FA626F">
      <w:pPr>
        <w:jc w:val="both"/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</w:pP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  <w:t xml:space="preserve">+7 916 670 03 82 </w:t>
      </w:r>
    </w:p>
    <w:p w14:paraId="09D29108" w14:textId="77777777" w:rsidR="00132B5B" w:rsidRPr="00ED5AE7" w:rsidRDefault="00AD32DA" w:rsidP="00FA626F">
      <w:pPr>
        <w:jc w:val="both"/>
        <w:rPr>
          <w:rStyle w:val="Hyperlink"/>
          <w:rFonts w:ascii="Helvetica" w:eastAsia="Times New Roman" w:hAnsi="Helvetica" w:cs="Helvetica"/>
          <w:sz w:val="22"/>
          <w:szCs w:val="22"/>
          <w:lang w:val="ru-RU" w:eastAsia="zh-CN"/>
        </w:rPr>
      </w:pPr>
      <w:hyperlink r:id="rId27" w:history="1">
        <w:r w:rsidR="00132B5B" w:rsidRPr="00ED5AE7">
          <w:rPr>
            <w:rStyle w:val="Hyperlink"/>
            <w:rFonts w:ascii="Helvetica" w:eastAsia="Times New Roman" w:hAnsi="Helvetica" w:cs="Helvetica"/>
            <w:sz w:val="22"/>
            <w:szCs w:val="22"/>
            <w:lang w:val="ru-RU" w:eastAsia="zh-CN"/>
          </w:rPr>
          <w:t>evgeniy@rockpr.ru</w:t>
        </w:r>
      </w:hyperlink>
    </w:p>
    <w:p w14:paraId="6E129C25" w14:textId="77777777" w:rsidR="00132B5B" w:rsidRPr="00ED5AE7" w:rsidRDefault="00132B5B" w:rsidP="00FA626F">
      <w:pPr>
        <w:jc w:val="both"/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</w:pP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  <w:t xml:space="preserve">Пресс-офис </w:t>
      </w: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en-US" w:eastAsia="zh-CN"/>
        </w:rPr>
        <w:t>Harley</w:t>
      </w: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  <w:t>-</w:t>
      </w: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en-US" w:eastAsia="zh-CN"/>
        </w:rPr>
        <w:t>Davidson</w:t>
      </w:r>
      <w:r w:rsidRPr="00ED5AE7">
        <w:rPr>
          <w:rFonts w:ascii="Helvetica" w:eastAsia="Times New Roman" w:hAnsi="Helvetica" w:cs="Helvetica"/>
          <w:color w:val="000000"/>
          <w:sz w:val="22"/>
          <w:szCs w:val="22"/>
          <w:lang w:val="ru-RU" w:eastAsia="zh-CN"/>
        </w:rPr>
        <w:t xml:space="preserve"> в России и СНГ</w:t>
      </w:r>
      <w:r w:rsidRPr="00ED5AE7">
        <w:rPr>
          <w:rFonts w:ascii="Helvetica" w:eastAsia="Times New Roman" w:hAnsi="Helvetica" w:cs="Helvetica"/>
          <w:sz w:val="22"/>
          <w:szCs w:val="22"/>
          <w:lang w:val="ru-RU" w:eastAsia="zh-CN"/>
        </w:rPr>
        <w:t xml:space="preserve"> </w:t>
      </w:r>
    </w:p>
    <w:p w14:paraId="5AFD3924" w14:textId="77777777" w:rsidR="00132B5B" w:rsidRPr="00ED5AE7" w:rsidRDefault="00132B5B" w:rsidP="00FA626F">
      <w:pPr>
        <w:jc w:val="both"/>
        <w:rPr>
          <w:rFonts w:ascii="Helvetica" w:eastAsia="Times New Roman" w:hAnsi="Helvetica" w:cs="Helvetica"/>
          <w:i/>
          <w:sz w:val="22"/>
          <w:szCs w:val="22"/>
          <w:lang w:val="ru-RU" w:eastAsia="zh-CN"/>
        </w:rPr>
      </w:pPr>
    </w:p>
    <w:sectPr w:rsidR="00132B5B" w:rsidRPr="00ED5AE7" w:rsidSect="005A00D3">
      <w:footerReference w:type="even" r:id="rId28"/>
      <w:footerReference w:type="default" r:id="rId29"/>
      <w:footerReference w:type="first" r:id="rId30"/>
      <w:pgSz w:w="11900" w:h="16840"/>
      <w:pgMar w:top="1440" w:right="1554" w:bottom="1134" w:left="1797" w:header="709" w:footer="11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36D39" w14:textId="77777777" w:rsidR="00AD32DA" w:rsidRDefault="00AD32DA" w:rsidP="009C3238">
      <w:r>
        <w:separator/>
      </w:r>
    </w:p>
  </w:endnote>
  <w:endnote w:type="continuationSeparator" w:id="0">
    <w:p w14:paraId="6798946C" w14:textId="77777777" w:rsidR="00AD32DA" w:rsidRDefault="00AD32DA" w:rsidP="009C3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ngs">
    <w:altName w:val="Yu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9C2F7" w14:textId="77777777" w:rsidR="00BD7DF1" w:rsidRDefault="001F26AE" w:rsidP="009C3238">
    <w:pPr>
      <w:pStyle w:val="Footer"/>
      <w:jc w:val="center"/>
    </w:pPr>
    <w:r>
      <w:fldChar w:fldCharType="begin"/>
    </w:r>
    <w:r>
      <w:instrText xml:space="preserve"> DOCPROPERTY CURRENTCLASS \* MERGEFORMAT </w:instrText>
    </w:r>
    <w:r>
      <w:fldChar w:fldCharType="separate"/>
    </w:r>
    <w:proofErr w:type="spellStart"/>
    <w:r w:rsidR="0056769B">
      <w:t>Classified</w:t>
    </w:r>
    <w:proofErr w:type="spellEnd"/>
    <w:r w:rsidR="0056769B">
      <w:t xml:space="preserve"> - </w:t>
    </w:r>
    <w:proofErr w:type="spellStart"/>
    <w:r w:rsidR="0056769B">
      <w:t>Confidential</w:t>
    </w:r>
    <w:proofErr w:type="spellEnd"/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4AE5D" w14:textId="77777777" w:rsidR="005A00D3" w:rsidRPr="005A00D3" w:rsidRDefault="005A00D3" w:rsidP="005A00D3">
    <w:pPr>
      <w:jc w:val="both"/>
      <w:rPr>
        <w:rFonts w:ascii="Helvetica" w:eastAsia="Times New Roman" w:hAnsi="Helvetica" w:cs="Helvetica"/>
        <w:sz w:val="22"/>
        <w:szCs w:val="22"/>
        <w:lang w:val="en-US"/>
      </w:rPr>
    </w:pPr>
    <w:r>
      <w:rPr>
        <w:rFonts w:ascii="Helvetica" w:eastAsia="Times New Roman" w:hAnsi="Helvetica" w:cs="Helvetica"/>
        <w:sz w:val="22"/>
        <w:szCs w:val="22"/>
        <w:lang w:val="ru-RU"/>
      </w:rPr>
      <w:t xml:space="preserve">- </w:t>
    </w:r>
    <w:r w:rsidRPr="005A00D3">
      <w:rPr>
        <w:rFonts w:ascii="Helvetica" w:eastAsia="Times New Roman" w:hAnsi="Helvetica" w:cs="Helvetica"/>
        <w:sz w:val="22"/>
        <w:szCs w:val="22"/>
        <w:lang w:val="ru-RU"/>
      </w:rPr>
      <w:t>Далее -</w:t>
    </w:r>
  </w:p>
  <w:p w14:paraId="6291F090" w14:textId="77777777" w:rsidR="00BD7DF1" w:rsidRDefault="00BD7DF1" w:rsidP="00CC068D">
    <w:pPr>
      <w:pStyle w:val="Footer"/>
      <w:tabs>
        <w:tab w:val="left" w:pos="2760"/>
        <w:tab w:val="center" w:pos="4150"/>
      </w:tabs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63D7A" w14:textId="77777777" w:rsidR="00BD7DF1" w:rsidRDefault="001F26AE" w:rsidP="009C3238">
    <w:pPr>
      <w:pStyle w:val="Footer"/>
      <w:jc w:val="center"/>
    </w:pPr>
    <w:r>
      <w:fldChar w:fldCharType="begin"/>
    </w:r>
    <w:r>
      <w:instrText xml:space="preserve"> DOCPROPERTY CURRENTCLASS \* MERGEFORMAT </w:instrText>
    </w:r>
    <w:r>
      <w:fldChar w:fldCharType="separate"/>
    </w:r>
    <w:proofErr w:type="spellStart"/>
    <w:r w:rsidR="0056769B">
      <w:t>Classified</w:t>
    </w:r>
    <w:proofErr w:type="spellEnd"/>
    <w:r w:rsidR="0056769B">
      <w:t xml:space="preserve"> - </w:t>
    </w:r>
    <w:proofErr w:type="spellStart"/>
    <w:r w:rsidR="0056769B">
      <w:t>Confidential</w:t>
    </w:r>
    <w:proofErr w:type="spellEnd"/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E176C" w14:textId="77777777" w:rsidR="00AD32DA" w:rsidRDefault="00AD32DA" w:rsidP="009C3238">
      <w:r>
        <w:separator/>
      </w:r>
    </w:p>
  </w:footnote>
  <w:footnote w:type="continuationSeparator" w:id="0">
    <w:p w14:paraId="0E44A56F" w14:textId="77777777" w:rsidR="00AD32DA" w:rsidRDefault="00AD32DA" w:rsidP="009C32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D5D1E"/>
    <w:multiLevelType w:val="hybridMultilevel"/>
    <w:tmpl w:val="8DEAD334"/>
    <w:lvl w:ilvl="0" w:tplc="00808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F6D57"/>
    <w:multiLevelType w:val="hybridMultilevel"/>
    <w:tmpl w:val="D62E5646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 w15:restartNumberingAfterBreak="0">
    <w:nsid w:val="1406503C"/>
    <w:multiLevelType w:val="hybridMultilevel"/>
    <w:tmpl w:val="AC04C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43990"/>
    <w:multiLevelType w:val="hybridMultilevel"/>
    <w:tmpl w:val="10305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81292"/>
    <w:multiLevelType w:val="hybridMultilevel"/>
    <w:tmpl w:val="1B029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32B3E"/>
    <w:multiLevelType w:val="hybridMultilevel"/>
    <w:tmpl w:val="2F8097A2"/>
    <w:lvl w:ilvl="0" w:tplc="8676CB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323D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D08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EA00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76FF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C4A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525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EC52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DE0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224B3"/>
    <w:multiLevelType w:val="hybridMultilevel"/>
    <w:tmpl w:val="CE0E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47EB3"/>
    <w:multiLevelType w:val="hybridMultilevel"/>
    <w:tmpl w:val="C040ED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B4C80"/>
    <w:multiLevelType w:val="hybridMultilevel"/>
    <w:tmpl w:val="3BBC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61F4940"/>
    <w:multiLevelType w:val="hybridMultilevel"/>
    <w:tmpl w:val="C28E3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1B17D5"/>
    <w:multiLevelType w:val="hybridMultilevel"/>
    <w:tmpl w:val="1C266448"/>
    <w:lvl w:ilvl="0" w:tplc="D396CB76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2A3319"/>
    <w:multiLevelType w:val="hybridMultilevel"/>
    <w:tmpl w:val="317005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766B8E"/>
    <w:multiLevelType w:val="hybridMultilevel"/>
    <w:tmpl w:val="CBA40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92665"/>
    <w:multiLevelType w:val="hybridMultilevel"/>
    <w:tmpl w:val="41E41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75579C9"/>
    <w:multiLevelType w:val="hybridMultilevel"/>
    <w:tmpl w:val="A1EC6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4D6E4C"/>
    <w:multiLevelType w:val="hybridMultilevel"/>
    <w:tmpl w:val="9682866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B626E1"/>
    <w:multiLevelType w:val="hybridMultilevel"/>
    <w:tmpl w:val="99B65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C17099"/>
    <w:multiLevelType w:val="hybridMultilevel"/>
    <w:tmpl w:val="E6D87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"/>
  </w:num>
  <w:num w:numId="11">
    <w:abstractNumId w:val="2"/>
  </w:num>
  <w:num w:numId="12">
    <w:abstractNumId w:val="17"/>
  </w:num>
  <w:num w:numId="13">
    <w:abstractNumId w:val="11"/>
  </w:num>
  <w:num w:numId="14">
    <w:abstractNumId w:val="7"/>
  </w:num>
  <w:num w:numId="15">
    <w:abstractNumId w:val="14"/>
  </w:num>
  <w:num w:numId="16">
    <w:abstractNumId w:val="5"/>
  </w:num>
  <w:num w:numId="17">
    <w:abstractNumId w:val="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activeWritingStyle w:appName="MSWord" w:lang="en-GB" w:vendorID="6" w:dllVersion="2" w:checkStyle="1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lickAndTypeStyle w:val="LexisText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6AA"/>
    <w:rsid w:val="000014C6"/>
    <w:rsid w:val="00001C6A"/>
    <w:rsid w:val="00003AF9"/>
    <w:rsid w:val="0000470C"/>
    <w:rsid w:val="000058B9"/>
    <w:rsid w:val="00011CCA"/>
    <w:rsid w:val="0001314C"/>
    <w:rsid w:val="000139E6"/>
    <w:rsid w:val="00013B67"/>
    <w:rsid w:val="00014332"/>
    <w:rsid w:val="00016945"/>
    <w:rsid w:val="00022BBC"/>
    <w:rsid w:val="00024BD5"/>
    <w:rsid w:val="000250D5"/>
    <w:rsid w:val="00025813"/>
    <w:rsid w:val="0002614B"/>
    <w:rsid w:val="000272A9"/>
    <w:rsid w:val="000311D2"/>
    <w:rsid w:val="00033928"/>
    <w:rsid w:val="000372A4"/>
    <w:rsid w:val="00037982"/>
    <w:rsid w:val="000416EB"/>
    <w:rsid w:val="00041A68"/>
    <w:rsid w:val="000435DF"/>
    <w:rsid w:val="0005303F"/>
    <w:rsid w:val="00055BA5"/>
    <w:rsid w:val="00055F5B"/>
    <w:rsid w:val="00057738"/>
    <w:rsid w:val="00061727"/>
    <w:rsid w:val="00061ED7"/>
    <w:rsid w:val="00062301"/>
    <w:rsid w:val="0006252E"/>
    <w:rsid w:val="000626FD"/>
    <w:rsid w:val="00063DA8"/>
    <w:rsid w:val="0006612A"/>
    <w:rsid w:val="00067374"/>
    <w:rsid w:val="0006738A"/>
    <w:rsid w:val="00067F6C"/>
    <w:rsid w:val="00072F90"/>
    <w:rsid w:val="000760A0"/>
    <w:rsid w:val="00077C8C"/>
    <w:rsid w:val="00083039"/>
    <w:rsid w:val="00084066"/>
    <w:rsid w:val="000841FD"/>
    <w:rsid w:val="000847BC"/>
    <w:rsid w:val="00084BC0"/>
    <w:rsid w:val="00084F7F"/>
    <w:rsid w:val="000864EF"/>
    <w:rsid w:val="000874C1"/>
    <w:rsid w:val="0009045A"/>
    <w:rsid w:val="00091B21"/>
    <w:rsid w:val="00096813"/>
    <w:rsid w:val="00097A52"/>
    <w:rsid w:val="000A0FFE"/>
    <w:rsid w:val="000B09D1"/>
    <w:rsid w:val="000B120F"/>
    <w:rsid w:val="000B1216"/>
    <w:rsid w:val="000B2AE9"/>
    <w:rsid w:val="000B522A"/>
    <w:rsid w:val="000B63E1"/>
    <w:rsid w:val="000B660F"/>
    <w:rsid w:val="000C12C9"/>
    <w:rsid w:val="000C17DC"/>
    <w:rsid w:val="000C2D5D"/>
    <w:rsid w:val="000C3DE2"/>
    <w:rsid w:val="000D0DFC"/>
    <w:rsid w:val="000D1A32"/>
    <w:rsid w:val="000D3E50"/>
    <w:rsid w:val="000D5531"/>
    <w:rsid w:val="000D5FD8"/>
    <w:rsid w:val="000E0427"/>
    <w:rsid w:val="000E0608"/>
    <w:rsid w:val="000E0B9B"/>
    <w:rsid w:val="000E1537"/>
    <w:rsid w:val="000F2275"/>
    <w:rsid w:val="000F3CCD"/>
    <w:rsid w:val="000F5BC5"/>
    <w:rsid w:val="00100202"/>
    <w:rsid w:val="00103418"/>
    <w:rsid w:val="00104888"/>
    <w:rsid w:val="00106A3D"/>
    <w:rsid w:val="00106DF8"/>
    <w:rsid w:val="0011040D"/>
    <w:rsid w:val="00110E87"/>
    <w:rsid w:val="00111A49"/>
    <w:rsid w:val="00114C36"/>
    <w:rsid w:val="001152CF"/>
    <w:rsid w:val="001175CF"/>
    <w:rsid w:val="00120D75"/>
    <w:rsid w:val="001232E6"/>
    <w:rsid w:val="00124AED"/>
    <w:rsid w:val="0012518E"/>
    <w:rsid w:val="00125AFD"/>
    <w:rsid w:val="001267CD"/>
    <w:rsid w:val="00126F56"/>
    <w:rsid w:val="001276D0"/>
    <w:rsid w:val="00127E70"/>
    <w:rsid w:val="0013118A"/>
    <w:rsid w:val="00132B5B"/>
    <w:rsid w:val="00134DDE"/>
    <w:rsid w:val="001365BD"/>
    <w:rsid w:val="00136AB7"/>
    <w:rsid w:val="00137724"/>
    <w:rsid w:val="00150623"/>
    <w:rsid w:val="00154A6F"/>
    <w:rsid w:val="001601C1"/>
    <w:rsid w:val="0016330F"/>
    <w:rsid w:val="00163C11"/>
    <w:rsid w:val="0016434C"/>
    <w:rsid w:val="00170B42"/>
    <w:rsid w:val="001729F8"/>
    <w:rsid w:val="00173C5F"/>
    <w:rsid w:val="001770E7"/>
    <w:rsid w:val="00177546"/>
    <w:rsid w:val="00177830"/>
    <w:rsid w:val="00177F82"/>
    <w:rsid w:val="001800E8"/>
    <w:rsid w:val="001837C5"/>
    <w:rsid w:val="001868BA"/>
    <w:rsid w:val="0019082D"/>
    <w:rsid w:val="0019099D"/>
    <w:rsid w:val="001917BD"/>
    <w:rsid w:val="00191BB1"/>
    <w:rsid w:val="00196568"/>
    <w:rsid w:val="001976D2"/>
    <w:rsid w:val="001A23C7"/>
    <w:rsid w:val="001A6EFA"/>
    <w:rsid w:val="001B0282"/>
    <w:rsid w:val="001B1DE8"/>
    <w:rsid w:val="001C29FA"/>
    <w:rsid w:val="001D5C0E"/>
    <w:rsid w:val="001D5FE8"/>
    <w:rsid w:val="001D79D2"/>
    <w:rsid w:val="001D7F9A"/>
    <w:rsid w:val="001E006C"/>
    <w:rsid w:val="001E00ED"/>
    <w:rsid w:val="001E0B29"/>
    <w:rsid w:val="001E0F42"/>
    <w:rsid w:val="001F0527"/>
    <w:rsid w:val="001F22AE"/>
    <w:rsid w:val="001F26AE"/>
    <w:rsid w:val="001F3021"/>
    <w:rsid w:val="001F4163"/>
    <w:rsid w:val="001F6193"/>
    <w:rsid w:val="001F7ABF"/>
    <w:rsid w:val="00200BA4"/>
    <w:rsid w:val="00200E69"/>
    <w:rsid w:val="002010A3"/>
    <w:rsid w:val="00201659"/>
    <w:rsid w:val="00202CA5"/>
    <w:rsid w:val="00210EE0"/>
    <w:rsid w:val="00211262"/>
    <w:rsid w:val="00211624"/>
    <w:rsid w:val="00214489"/>
    <w:rsid w:val="00216C4C"/>
    <w:rsid w:val="0022217C"/>
    <w:rsid w:val="00224236"/>
    <w:rsid w:val="002251BA"/>
    <w:rsid w:val="002316B0"/>
    <w:rsid w:val="00231A48"/>
    <w:rsid w:val="00232289"/>
    <w:rsid w:val="002339CC"/>
    <w:rsid w:val="002354B6"/>
    <w:rsid w:val="00237A10"/>
    <w:rsid w:val="00241480"/>
    <w:rsid w:val="002433D3"/>
    <w:rsid w:val="00246D72"/>
    <w:rsid w:val="00250762"/>
    <w:rsid w:val="00251B14"/>
    <w:rsid w:val="00251F5D"/>
    <w:rsid w:val="002539A4"/>
    <w:rsid w:val="00256DF2"/>
    <w:rsid w:val="00257030"/>
    <w:rsid w:val="00257A49"/>
    <w:rsid w:val="00263756"/>
    <w:rsid w:val="0026445A"/>
    <w:rsid w:val="00264F60"/>
    <w:rsid w:val="0026639A"/>
    <w:rsid w:val="002664F8"/>
    <w:rsid w:val="002710EF"/>
    <w:rsid w:val="00272B13"/>
    <w:rsid w:val="00272DA0"/>
    <w:rsid w:val="00273EDD"/>
    <w:rsid w:val="00276D2E"/>
    <w:rsid w:val="0027710E"/>
    <w:rsid w:val="002772FB"/>
    <w:rsid w:val="0027755F"/>
    <w:rsid w:val="00281B25"/>
    <w:rsid w:val="0028218B"/>
    <w:rsid w:val="002823DD"/>
    <w:rsid w:val="00284161"/>
    <w:rsid w:val="002842EA"/>
    <w:rsid w:val="00286562"/>
    <w:rsid w:val="002866D8"/>
    <w:rsid w:val="00292080"/>
    <w:rsid w:val="002928E8"/>
    <w:rsid w:val="00294F34"/>
    <w:rsid w:val="002A2586"/>
    <w:rsid w:val="002A4D88"/>
    <w:rsid w:val="002A5CCD"/>
    <w:rsid w:val="002A66B9"/>
    <w:rsid w:val="002A75FA"/>
    <w:rsid w:val="002B3FAC"/>
    <w:rsid w:val="002B43CD"/>
    <w:rsid w:val="002B62C8"/>
    <w:rsid w:val="002B6B1B"/>
    <w:rsid w:val="002C1413"/>
    <w:rsid w:val="002C49AB"/>
    <w:rsid w:val="002C4D8B"/>
    <w:rsid w:val="002C6A81"/>
    <w:rsid w:val="002D0032"/>
    <w:rsid w:val="002D1085"/>
    <w:rsid w:val="002D11BD"/>
    <w:rsid w:val="002D39C2"/>
    <w:rsid w:val="002D79D2"/>
    <w:rsid w:val="002E1573"/>
    <w:rsid w:val="002E16B4"/>
    <w:rsid w:val="002E24B7"/>
    <w:rsid w:val="002E6ADF"/>
    <w:rsid w:val="002F1302"/>
    <w:rsid w:val="002F1612"/>
    <w:rsid w:val="002F162F"/>
    <w:rsid w:val="002F3B26"/>
    <w:rsid w:val="002F4DA3"/>
    <w:rsid w:val="002F5243"/>
    <w:rsid w:val="002F684D"/>
    <w:rsid w:val="00301AB2"/>
    <w:rsid w:val="00303CC1"/>
    <w:rsid w:val="003043DD"/>
    <w:rsid w:val="00311FA1"/>
    <w:rsid w:val="00312957"/>
    <w:rsid w:val="00314862"/>
    <w:rsid w:val="0031547B"/>
    <w:rsid w:val="00317063"/>
    <w:rsid w:val="00323C47"/>
    <w:rsid w:val="003270AB"/>
    <w:rsid w:val="00327177"/>
    <w:rsid w:val="003321CE"/>
    <w:rsid w:val="00334BAF"/>
    <w:rsid w:val="003362A7"/>
    <w:rsid w:val="0033689C"/>
    <w:rsid w:val="00336E7A"/>
    <w:rsid w:val="00337B59"/>
    <w:rsid w:val="003449AE"/>
    <w:rsid w:val="003501DD"/>
    <w:rsid w:val="00353D89"/>
    <w:rsid w:val="00354A6F"/>
    <w:rsid w:val="00355912"/>
    <w:rsid w:val="00363517"/>
    <w:rsid w:val="00367BE0"/>
    <w:rsid w:val="00367CE8"/>
    <w:rsid w:val="003710A8"/>
    <w:rsid w:val="0037291E"/>
    <w:rsid w:val="00375A9D"/>
    <w:rsid w:val="00376D1D"/>
    <w:rsid w:val="00376EB3"/>
    <w:rsid w:val="00383E96"/>
    <w:rsid w:val="00384645"/>
    <w:rsid w:val="00384DDA"/>
    <w:rsid w:val="00385CC8"/>
    <w:rsid w:val="00386D48"/>
    <w:rsid w:val="003873F7"/>
    <w:rsid w:val="00390C6A"/>
    <w:rsid w:val="00394D27"/>
    <w:rsid w:val="003A167B"/>
    <w:rsid w:val="003A397C"/>
    <w:rsid w:val="003A44C4"/>
    <w:rsid w:val="003A5870"/>
    <w:rsid w:val="003A6CA2"/>
    <w:rsid w:val="003B0D98"/>
    <w:rsid w:val="003B0DD9"/>
    <w:rsid w:val="003B420D"/>
    <w:rsid w:val="003B5413"/>
    <w:rsid w:val="003B7A02"/>
    <w:rsid w:val="003C041C"/>
    <w:rsid w:val="003C06D0"/>
    <w:rsid w:val="003C0E31"/>
    <w:rsid w:val="003D322A"/>
    <w:rsid w:val="003D4562"/>
    <w:rsid w:val="003D7BE0"/>
    <w:rsid w:val="003E0137"/>
    <w:rsid w:val="003E05DD"/>
    <w:rsid w:val="003E17DC"/>
    <w:rsid w:val="003E39ED"/>
    <w:rsid w:val="003E3D48"/>
    <w:rsid w:val="003E4F13"/>
    <w:rsid w:val="003E50D2"/>
    <w:rsid w:val="003E5389"/>
    <w:rsid w:val="003F2D49"/>
    <w:rsid w:val="003F34A9"/>
    <w:rsid w:val="003F4333"/>
    <w:rsid w:val="004000AF"/>
    <w:rsid w:val="0040036A"/>
    <w:rsid w:val="00403BBD"/>
    <w:rsid w:val="0040669D"/>
    <w:rsid w:val="0041054D"/>
    <w:rsid w:val="00410F74"/>
    <w:rsid w:val="00412C99"/>
    <w:rsid w:val="00412C9B"/>
    <w:rsid w:val="004136EB"/>
    <w:rsid w:val="00414AA3"/>
    <w:rsid w:val="00416161"/>
    <w:rsid w:val="004161FD"/>
    <w:rsid w:val="0041691E"/>
    <w:rsid w:val="00420C30"/>
    <w:rsid w:val="004219FA"/>
    <w:rsid w:val="00423D00"/>
    <w:rsid w:val="00424FA5"/>
    <w:rsid w:val="0043262A"/>
    <w:rsid w:val="0043291D"/>
    <w:rsid w:val="00433E19"/>
    <w:rsid w:val="0043503F"/>
    <w:rsid w:val="00436032"/>
    <w:rsid w:val="00441E24"/>
    <w:rsid w:val="00447505"/>
    <w:rsid w:val="00447E88"/>
    <w:rsid w:val="004524B3"/>
    <w:rsid w:val="00452C40"/>
    <w:rsid w:val="00456FF7"/>
    <w:rsid w:val="00460262"/>
    <w:rsid w:val="004612CF"/>
    <w:rsid w:val="0047058A"/>
    <w:rsid w:val="00473089"/>
    <w:rsid w:val="0047599F"/>
    <w:rsid w:val="00481977"/>
    <w:rsid w:val="00487847"/>
    <w:rsid w:val="00493E7A"/>
    <w:rsid w:val="00497F14"/>
    <w:rsid w:val="004A0615"/>
    <w:rsid w:val="004A0C58"/>
    <w:rsid w:val="004A3A34"/>
    <w:rsid w:val="004A3D88"/>
    <w:rsid w:val="004A693C"/>
    <w:rsid w:val="004A6A26"/>
    <w:rsid w:val="004A7725"/>
    <w:rsid w:val="004B2781"/>
    <w:rsid w:val="004B2803"/>
    <w:rsid w:val="004B2ABC"/>
    <w:rsid w:val="004B2D97"/>
    <w:rsid w:val="004C2608"/>
    <w:rsid w:val="004C3722"/>
    <w:rsid w:val="004C5232"/>
    <w:rsid w:val="004C613C"/>
    <w:rsid w:val="004C6EF3"/>
    <w:rsid w:val="004C708A"/>
    <w:rsid w:val="004D134F"/>
    <w:rsid w:val="004D3382"/>
    <w:rsid w:val="004D338D"/>
    <w:rsid w:val="004D435E"/>
    <w:rsid w:val="004D4EAD"/>
    <w:rsid w:val="004D51EB"/>
    <w:rsid w:val="004E1725"/>
    <w:rsid w:val="004E572E"/>
    <w:rsid w:val="004E6B7C"/>
    <w:rsid w:val="004F02D5"/>
    <w:rsid w:val="004F138E"/>
    <w:rsid w:val="004F3650"/>
    <w:rsid w:val="004F3A48"/>
    <w:rsid w:val="004F3CA4"/>
    <w:rsid w:val="004F44DE"/>
    <w:rsid w:val="004F72BB"/>
    <w:rsid w:val="00511F27"/>
    <w:rsid w:val="005128A2"/>
    <w:rsid w:val="005139D7"/>
    <w:rsid w:val="00515CC7"/>
    <w:rsid w:val="00517E68"/>
    <w:rsid w:val="00517FC9"/>
    <w:rsid w:val="00520A71"/>
    <w:rsid w:val="005213D2"/>
    <w:rsid w:val="005219C0"/>
    <w:rsid w:val="005220D5"/>
    <w:rsid w:val="005261FC"/>
    <w:rsid w:val="00527E5F"/>
    <w:rsid w:val="005322F2"/>
    <w:rsid w:val="005335BD"/>
    <w:rsid w:val="00535F79"/>
    <w:rsid w:val="00536704"/>
    <w:rsid w:val="005373DF"/>
    <w:rsid w:val="00541BBB"/>
    <w:rsid w:val="00547267"/>
    <w:rsid w:val="005539E9"/>
    <w:rsid w:val="00561FF3"/>
    <w:rsid w:val="00565439"/>
    <w:rsid w:val="0056769B"/>
    <w:rsid w:val="00571DCD"/>
    <w:rsid w:val="005738FA"/>
    <w:rsid w:val="0057520C"/>
    <w:rsid w:val="005806AA"/>
    <w:rsid w:val="00582ED3"/>
    <w:rsid w:val="00586D8E"/>
    <w:rsid w:val="00587815"/>
    <w:rsid w:val="00587BF1"/>
    <w:rsid w:val="0059035D"/>
    <w:rsid w:val="00591A73"/>
    <w:rsid w:val="00592907"/>
    <w:rsid w:val="00592B93"/>
    <w:rsid w:val="0059496D"/>
    <w:rsid w:val="005953D7"/>
    <w:rsid w:val="00597624"/>
    <w:rsid w:val="005A00D3"/>
    <w:rsid w:val="005A0393"/>
    <w:rsid w:val="005A07DF"/>
    <w:rsid w:val="005A0F52"/>
    <w:rsid w:val="005A1907"/>
    <w:rsid w:val="005A3AA1"/>
    <w:rsid w:val="005A4EAD"/>
    <w:rsid w:val="005A69EB"/>
    <w:rsid w:val="005A7322"/>
    <w:rsid w:val="005B04C7"/>
    <w:rsid w:val="005B1310"/>
    <w:rsid w:val="005B1777"/>
    <w:rsid w:val="005B4C8D"/>
    <w:rsid w:val="005B5746"/>
    <w:rsid w:val="005B7722"/>
    <w:rsid w:val="005C15D7"/>
    <w:rsid w:val="005C5EB1"/>
    <w:rsid w:val="005C7979"/>
    <w:rsid w:val="005D4260"/>
    <w:rsid w:val="005D6FAF"/>
    <w:rsid w:val="005E4DDA"/>
    <w:rsid w:val="005E6AD7"/>
    <w:rsid w:val="005F2D1F"/>
    <w:rsid w:val="005F3618"/>
    <w:rsid w:val="005F5020"/>
    <w:rsid w:val="006050AE"/>
    <w:rsid w:val="00605DF2"/>
    <w:rsid w:val="00607AC6"/>
    <w:rsid w:val="0061244B"/>
    <w:rsid w:val="00614AB0"/>
    <w:rsid w:val="00614AE0"/>
    <w:rsid w:val="00614C0E"/>
    <w:rsid w:val="00616B7B"/>
    <w:rsid w:val="00617AEC"/>
    <w:rsid w:val="006206F2"/>
    <w:rsid w:val="006271D4"/>
    <w:rsid w:val="00627FD7"/>
    <w:rsid w:val="00635570"/>
    <w:rsid w:val="00636620"/>
    <w:rsid w:val="006371CA"/>
    <w:rsid w:val="0064251B"/>
    <w:rsid w:val="006442EC"/>
    <w:rsid w:val="00645D00"/>
    <w:rsid w:val="006475B3"/>
    <w:rsid w:val="00647C5B"/>
    <w:rsid w:val="006531ED"/>
    <w:rsid w:val="006537A2"/>
    <w:rsid w:val="0065528E"/>
    <w:rsid w:val="006612C4"/>
    <w:rsid w:val="0066192C"/>
    <w:rsid w:val="00661994"/>
    <w:rsid w:val="00663023"/>
    <w:rsid w:val="00663F68"/>
    <w:rsid w:val="00665A03"/>
    <w:rsid w:val="006664ED"/>
    <w:rsid w:val="00671201"/>
    <w:rsid w:val="0067390F"/>
    <w:rsid w:val="00677332"/>
    <w:rsid w:val="00681218"/>
    <w:rsid w:val="00682655"/>
    <w:rsid w:val="006844EB"/>
    <w:rsid w:val="00685628"/>
    <w:rsid w:val="006865A4"/>
    <w:rsid w:val="00691432"/>
    <w:rsid w:val="00691525"/>
    <w:rsid w:val="0069350A"/>
    <w:rsid w:val="006936F6"/>
    <w:rsid w:val="006A037D"/>
    <w:rsid w:val="006A781E"/>
    <w:rsid w:val="006A7A79"/>
    <w:rsid w:val="006B0198"/>
    <w:rsid w:val="006B2C67"/>
    <w:rsid w:val="006B4E93"/>
    <w:rsid w:val="006B509C"/>
    <w:rsid w:val="006B5753"/>
    <w:rsid w:val="006B5D3F"/>
    <w:rsid w:val="006C0678"/>
    <w:rsid w:val="006C1694"/>
    <w:rsid w:val="006C4067"/>
    <w:rsid w:val="006C5787"/>
    <w:rsid w:val="006D055C"/>
    <w:rsid w:val="006D0ABD"/>
    <w:rsid w:val="006D27EC"/>
    <w:rsid w:val="006D5CFF"/>
    <w:rsid w:val="006D7BDC"/>
    <w:rsid w:val="006E35CD"/>
    <w:rsid w:val="006E4014"/>
    <w:rsid w:val="006E438F"/>
    <w:rsid w:val="006E4432"/>
    <w:rsid w:val="006E4DC1"/>
    <w:rsid w:val="006E564A"/>
    <w:rsid w:val="006E668A"/>
    <w:rsid w:val="006F0B5C"/>
    <w:rsid w:val="006F31F8"/>
    <w:rsid w:val="006F6883"/>
    <w:rsid w:val="00702769"/>
    <w:rsid w:val="0070562B"/>
    <w:rsid w:val="00710986"/>
    <w:rsid w:val="00710E2C"/>
    <w:rsid w:val="007120B9"/>
    <w:rsid w:val="007139A0"/>
    <w:rsid w:val="00715F2F"/>
    <w:rsid w:val="00721CD5"/>
    <w:rsid w:val="00723D29"/>
    <w:rsid w:val="00724C00"/>
    <w:rsid w:val="0072703C"/>
    <w:rsid w:val="00736F0A"/>
    <w:rsid w:val="0073777C"/>
    <w:rsid w:val="00741EEE"/>
    <w:rsid w:val="00742CCB"/>
    <w:rsid w:val="00746A4E"/>
    <w:rsid w:val="00754A6F"/>
    <w:rsid w:val="0075549A"/>
    <w:rsid w:val="00757520"/>
    <w:rsid w:val="00761289"/>
    <w:rsid w:val="00761F19"/>
    <w:rsid w:val="00763851"/>
    <w:rsid w:val="007639BA"/>
    <w:rsid w:val="0076734F"/>
    <w:rsid w:val="00772A98"/>
    <w:rsid w:val="00775CF3"/>
    <w:rsid w:val="007808B8"/>
    <w:rsid w:val="007856A6"/>
    <w:rsid w:val="00795F5A"/>
    <w:rsid w:val="00796B0A"/>
    <w:rsid w:val="00797AE9"/>
    <w:rsid w:val="00797F27"/>
    <w:rsid w:val="00797FDE"/>
    <w:rsid w:val="007A0F12"/>
    <w:rsid w:val="007A27F7"/>
    <w:rsid w:val="007A622A"/>
    <w:rsid w:val="007B2B9F"/>
    <w:rsid w:val="007B6BFB"/>
    <w:rsid w:val="007B772F"/>
    <w:rsid w:val="007B7B0D"/>
    <w:rsid w:val="007C09FB"/>
    <w:rsid w:val="007C2F54"/>
    <w:rsid w:val="007C6FD1"/>
    <w:rsid w:val="007D268C"/>
    <w:rsid w:val="007D2D90"/>
    <w:rsid w:val="007D2EDB"/>
    <w:rsid w:val="007D3BFF"/>
    <w:rsid w:val="007D4D64"/>
    <w:rsid w:val="007E2664"/>
    <w:rsid w:val="007E47B5"/>
    <w:rsid w:val="007E4EAC"/>
    <w:rsid w:val="007E5458"/>
    <w:rsid w:val="007E6997"/>
    <w:rsid w:val="007E79C0"/>
    <w:rsid w:val="007F0CFF"/>
    <w:rsid w:val="007F1576"/>
    <w:rsid w:val="007F247E"/>
    <w:rsid w:val="007F2D8C"/>
    <w:rsid w:val="007F3996"/>
    <w:rsid w:val="007F52D1"/>
    <w:rsid w:val="00800D91"/>
    <w:rsid w:val="0080177D"/>
    <w:rsid w:val="0080426E"/>
    <w:rsid w:val="00806DC1"/>
    <w:rsid w:val="008103DC"/>
    <w:rsid w:val="008107F6"/>
    <w:rsid w:val="00810B3A"/>
    <w:rsid w:val="00812772"/>
    <w:rsid w:val="008130E5"/>
    <w:rsid w:val="00820408"/>
    <w:rsid w:val="008229D4"/>
    <w:rsid w:val="00823313"/>
    <w:rsid w:val="008273F0"/>
    <w:rsid w:val="00831BF8"/>
    <w:rsid w:val="00831BFF"/>
    <w:rsid w:val="008358C6"/>
    <w:rsid w:val="00835CDC"/>
    <w:rsid w:val="0084288C"/>
    <w:rsid w:val="008434A6"/>
    <w:rsid w:val="00843B04"/>
    <w:rsid w:val="008502E1"/>
    <w:rsid w:val="00851F35"/>
    <w:rsid w:val="00855C41"/>
    <w:rsid w:val="00856404"/>
    <w:rsid w:val="0085787E"/>
    <w:rsid w:val="008602E6"/>
    <w:rsid w:val="00861139"/>
    <w:rsid w:val="0086311F"/>
    <w:rsid w:val="00863BE2"/>
    <w:rsid w:val="00864A12"/>
    <w:rsid w:val="00871D1D"/>
    <w:rsid w:val="0087247A"/>
    <w:rsid w:val="00874626"/>
    <w:rsid w:val="0087662E"/>
    <w:rsid w:val="0087687A"/>
    <w:rsid w:val="00880296"/>
    <w:rsid w:val="00880392"/>
    <w:rsid w:val="008846E1"/>
    <w:rsid w:val="00884913"/>
    <w:rsid w:val="00884D22"/>
    <w:rsid w:val="00890930"/>
    <w:rsid w:val="008963CA"/>
    <w:rsid w:val="00897689"/>
    <w:rsid w:val="008976B6"/>
    <w:rsid w:val="008A25BB"/>
    <w:rsid w:val="008A3125"/>
    <w:rsid w:val="008B0CEB"/>
    <w:rsid w:val="008B3FD6"/>
    <w:rsid w:val="008B5FFF"/>
    <w:rsid w:val="008B627D"/>
    <w:rsid w:val="008B7D24"/>
    <w:rsid w:val="008C29C4"/>
    <w:rsid w:val="008C4497"/>
    <w:rsid w:val="008C582E"/>
    <w:rsid w:val="008C6340"/>
    <w:rsid w:val="008C6F6F"/>
    <w:rsid w:val="008D0DCD"/>
    <w:rsid w:val="008D1DC1"/>
    <w:rsid w:val="008D250F"/>
    <w:rsid w:val="008D359A"/>
    <w:rsid w:val="008D4085"/>
    <w:rsid w:val="008D5C1C"/>
    <w:rsid w:val="008D61D3"/>
    <w:rsid w:val="008E0981"/>
    <w:rsid w:val="008E478A"/>
    <w:rsid w:val="008E5815"/>
    <w:rsid w:val="008E6015"/>
    <w:rsid w:val="008E62AD"/>
    <w:rsid w:val="008E70F2"/>
    <w:rsid w:val="008E795F"/>
    <w:rsid w:val="008F30EF"/>
    <w:rsid w:val="008F4DC3"/>
    <w:rsid w:val="008F5B32"/>
    <w:rsid w:val="008F6A93"/>
    <w:rsid w:val="008F7496"/>
    <w:rsid w:val="00900489"/>
    <w:rsid w:val="009057FC"/>
    <w:rsid w:val="00905939"/>
    <w:rsid w:val="00905BD3"/>
    <w:rsid w:val="00910132"/>
    <w:rsid w:val="00912E30"/>
    <w:rsid w:val="009250FD"/>
    <w:rsid w:val="00930210"/>
    <w:rsid w:val="00930A36"/>
    <w:rsid w:val="00930C60"/>
    <w:rsid w:val="00930EB6"/>
    <w:rsid w:val="00932BD0"/>
    <w:rsid w:val="00932F53"/>
    <w:rsid w:val="0093412C"/>
    <w:rsid w:val="00934AB7"/>
    <w:rsid w:val="00940496"/>
    <w:rsid w:val="00942256"/>
    <w:rsid w:val="0094251F"/>
    <w:rsid w:val="0094273D"/>
    <w:rsid w:val="009447E9"/>
    <w:rsid w:val="00945057"/>
    <w:rsid w:val="00952709"/>
    <w:rsid w:val="00952C5C"/>
    <w:rsid w:val="00955F23"/>
    <w:rsid w:val="00963AEF"/>
    <w:rsid w:val="0097111A"/>
    <w:rsid w:val="00971780"/>
    <w:rsid w:val="00976482"/>
    <w:rsid w:val="00977008"/>
    <w:rsid w:val="00977915"/>
    <w:rsid w:val="00982BBF"/>
    <w:rsid w:val="00991793"/>
    <w:rsid w:val="0099194B"/>
    <w:rsid w:val="0099363B"/>
    <w:rsid w:val="009950EE"/>
    <w:rsid w:val="00996156"/>
    <w:rsid w:val="009961AF"/>
    <w:rsid w:val="009A2097"/>
    <w:rsid w:val="009A34EC"/>
    <w:rsid w:val="009B3291"/>
    <w:rsid w:val="009B39D9"/>
    <w:rsid w:val="009B456D"/>
    <w:rsid w:val="009B6EF1"/>
    <w:rsid w:val="009C3238"/>
    <w:rsid w:val="009C352D"/>
    <w:rsid w:val="009C364A"/>
    <w:rsid w:val="009C3863"/>
    <w:rsid w:val="009C4F23"/>
    <w:rsid w:val="009C545E"/>
    <w:rsid w:val="009D0999"/>
    <w:rsid w:val="009D48E4"/>
    <w:rsid w:val="009E5E91"/>
    <w:rsid w:val="009E698C"/>
    <w:rsid w:val="009F0052"/>
    <w:rsid w:val="009F2C8C"/>
    <w:rsid w:val="009F674D"/>
    <w:rsid w:val="009F6A9D"/>
    <w:rsid w:val="009F6DBD"/>
    <w:rsid w:val="009F79DB"/>
    <w:rsid w:val="00A010D5"/>
    <w:rsid w:val="00A02022"/>
    <w:rsid w:val="00A02584"/>
    <w:rsid w:val="00A02B10"/>
    <w:rsid w:val="00A04CA4"/>
    <w:rsid w:val="00A06DD1"/>
    <w:rsid w:val="00A07C2E"/>
    <w:rsid w:val="00A12832"/>
    <w:rsid w:val="00A12CB8"/>
    <w:rsid w:val="00A1624B"/>
    <w:rsid w:val="00A16E75"/>
    <w:rsid w:val="00A2206A"/>
    <w:rsid w:val="00A25018"/>
    <w:rsid w:val="00A32C70"/>
    <w:rsid w:val="00A348A9"/>
    <w:rsid w:val="00A35E24"/>
    <w:rsid w:val="00A35FBF"/>
    <w:rsid w:val="00A36CAF"/>
    <w:rsid w:val="00A36DD7"/>
    <w:rsid w:val="00A40328"/>
    <w:rsid w:val="00A433E2"/>
    <w:rsid w:val="00A44E68"/>
    <w:rsid w:val="00A467B1"/>
    <w:rsid w:val="00A467DB"/>
    <w:rsid w:val="00A4702A"/>
    <w:rsid w:val="00A52822"/>
    <w:rsid w:val="00A55878"/>
    <w:rsid w:val="00A60C57"/>
    <w:rsid w:val="00A618D5"/>
    <w:rsid w:val="00A63529"/>
    <w:rsid w:val="00A70FF7"/>
    <w:rsid w:val="00A71070"/>
    <w:rsid w:val="00A71760"/>
    <w:rsid w:val="00A71842"/>
    <w:rsid w:val="00A72348"/>
    <w:rsid w:val="00A7426B"/>
    <w:rsid w:val="00A77C95"/>
    <w:rsid w:val="00A77EBC"/>
    <w:rsid w:val="00A84FF8"/>
    <w:rsid w:val="00A86ED8"/>
    <w:rsid w:val="00A9174C"/>
    <w:rsid w:val="00A91B16"/>
    <w:rsid w:val="00A95A40"/>
    <w:rsid w:val="00A95B40"/>
    <w:rsid w:val="00A96BED"/>
    <w:rsid w:val="00A97D9A"/>
    <w:rsid w:val="00AA043E"/>
    <w:rsid w:val="00AA3B7B"/>
    <w:rsid w:val="00AA3CF0"/>
    <w:rsid w:val="00AA4B90"/>
    <w:rsid w:val="00AA7F29"/>
    <w:rsid w:val="00AB106F"/>
    <w:rsid w:val="00AB4E67"/>
    <w:rsid w:val="00AB56C4"/>
    <w:rsid w:val="00AC0136"/>
    <w:rsid w:val="00AC0746"/>
    <w:rsid w:val="00AC234F"/>
    <w:rsid w:val="00AC24FD"/>
    <w:rsid w:val="00AC46C1"/>
    <w:rsid w:val="00AC4775"/>
    <w:rsid w:val="00AC7D4D"/>
    <w:rsid w:val="00AD1170"/>
    <w:rsid w:val="00AD2BDA"/>
    <w:rsid w:val="00AD32DA"/>
    <w:rsid w:val="00AD4AA5"/>
    <w:rsid w:val="00AD542D"/>
    <w:rsid w:val="00AD7ECD"/>
    <w:rsid w:val="00AE1880"/>
    <w:rsid w:val="00AE2651"/>
    <w:rsid w:val="00AE3AAC"/>
    <w:rsid w:val="00AE4348"/>
    <w:rsid w:val="00AF034B"/>
    <w:rsid w:val="00AF45C8"/>
    <w:rsid w:val="00AF5EAC"/>
    <w:rsid w:val="00B00362"/>
    <w:rsid w:val="00B01ACB"/>
    <w:rsid w:val="00B01F1D"/>
    <w:rsid w:val="00B04AC0"/>
    <w:rsid w:val="00B04C9A"/>
    <w:rsid w:val="00B079D0"/>
    <w:rsid w:val="00B12EDB"/>
    <w:rsid w:val="00B133FA"/>
    <w:rsid w:val="00B14204"/>
    <w:rsid w:val="00B157E7"/>
    <w:rsid w:val="00B212F5"/>
    <w:rsid w:val="00B227BD"/>
    <w:rsid w:val="00B22B3C"/>
    <w:rsid w:val="00B259FD"/>
    <w:rsid w:val="00B314EA"/>
    <w:rsid w:val="00B350E4"/>
    <w:rsid w:val="00B3649D"/>
    <w:rsid w:val="00B410CA"/>
    <w:rsid w:val="00B421F2"/>
    <w:rsid w:val="00B432F8"/>
    <w:rsid w:val="00B43C8C"/>
    <w:rsid w:val="00B45A4D"/>
    <w:rsid w:val="00B50E71"/>
    <w:rsid w:val="00B51509"/>
    <w:rsid w:val="00B51B7C"/>
    <w:rsid w:val="00B5438D"/>
    <w:rsid w:val="00B55AC4"/>
    <w:rsid w:val="00B61723"/>
    <w:rsid w:val="00B6273E"/>
    <w:rsid w:val="00B65D70"/>
    <w:rsid w:val="00B66FFA"/>
    <w:rsid w:val="00B706ED"/>
    <w:rsid w:val="00B80097"/>
    <w:rsid w:val="00B8044F"/>
    <w:rsid w:val="00B80702"/>
    <w:rsid w:val="00B80C4E"/>
    <w:rsid w:val="00B81798"/>
    <w:rsid w:val="00B827F2"/>
    <w:rsid w:val="00B8547C"/>
    <w:rsid w:val="00B870B6"/>
    <w:rsid w:val="00B911D5"/>
    <w:rsid w:val="00B915A7"/>
    <w:rsid w:val="00B921BE"/>
    <w:rsid w:val="00B95987"/>
    <w:rsid w:val="00B964D8"/>
    <w:rsid w:val="00B96B1F"/>
    <w:rsid w:val="00BA1281"/>
    <w:rsid w:val="00BA1F1A"/>
    <w:rsid w:val="00BA610C"/>
    <w:rsid w:val="00BA637C"/>
    <w:rsid w:val="00BA7BBD"/>
    <w:rsid w:val="00BA7F61"/>
    <w:rsid w:val="00BB2DEF"/>
    <w:rsid w:val="00BB5547"/>
    <w:rsid w:val="00BB5A15"/>
    <w:rsid w:val="00BB5A38"/>
    <w:rsid w:val="00BB6A1A"/>
    <w:rsid w:val="00BB7717"/>
    <w:rsid w:val="00BC0286"/>
    <w:rsid w:val="00BC0C3A"/>
    <w:rsid w:val="00BC3361"/>
    <w:rsid w:val="00BC452F"/>
    <w:rsid w:val="00BC4736"/>
    <w:rsid w:val="00BC6154"/>
    <w:rsid w:val="00BD0B29"/>
    <w:rsid w:val="00BD0C9F"/>
    <w:rsid w:val="00BD2A67"/>
    <w:rsid w:val="00BD50FF"/>
    <w:rsid w:val="00BD635B"/>
    <w:rsid w:val="00BD7A96"/>
    <w:rsid w:val="00BD7DF1"/>
    <w:rsid w:val="00BE2BA7"/>
    <w:rsid w:val="00BE31C3"/>
    <w:rsid w:val="00BE344D"/>
    <w:rsid w:val="00BE3740"/>
    <w:rsid w:val="00BE438B"/>
    <w:rsid w:val="00BE4DBD"/>
    <w:rsid w:val="00BE6874"/>
    <w:rsid w:val="00BE6B3B"/>
    <w:rsid w:val="00BF0433"/>
    <w:rsid w:val="00BF5C8F"/>
    <w:rsid w:val="00BF7DD6"/>
    <w:rsid w:val="00C003DA"/>
    <w:rsid w:val="00C02DDD"/>
    <w:rsid w:val="00C04D68"/>
    <w:rsid w:val="00C04E90"/>
    <w:rsid w:val="00C067B4"/>
    <w:rsid w:val="00C108A9"/>
    <w:rsid w:val="00C11116"/>
    <w:rsid w:val="00C11231"/>
    <w:rsid w:val="00C12C9D"/>
    <w:rsid w:val="00C22735"/>
    <w:rsid w:val="00C22AC7"/>
    <w:rsid w:val="00C22FC5"/>
    <w:rsid w:val="00C232E9"/>
    <w:rsid w:val="00C23BB5"/>
    <w:rsid w:val="00C26558"/>
    <w:rsid w:val="00C303DE"/>
    <w:rsid w:val="00C31087"/>
    <w:rsid w:val="00C310F7"/>
    <w:rsid w:val="00C31462"/>
    <w:rsid w:val="00C31E9C"/>
    <w:rsid w:val="00C34BD6"/>
    <w:rsid w:val="00C40E5D"/>
    <w:rsid w:val="00C45A72"/>
    <w:rsid w:val="00C4652B"/>
    <w:rsid w:val="00C60E13"/>
    <w:rsid w:val="00C6613F"/>
    <w:rsid w:val="00C67013"/>
    <w:rsid w:val="00C7199A"/>
    <w:rsid w:val="00C721D1"/>
    <w:rsid w:val="00C72EF1"/>
    <w:rsid w:val="00C7354A"/>
    <w:rsid w:val="00C76393"/>
    <w:rsid w:val="00C76D85"/>
    <w:rsid w:val="00C81417"/>
    <w:rsid w:val="00C84E7A"/>
    <w:rsid w:val="00C86A88"/>
    <w:rsid w:val="00C90BF9"/>
    <w:rsid w:val="00C90C98"/>
    <w:rsid w:val="00C914A3"/>
    <w:rsid w:val="00CA207B"/>
    <w:rsid w:val="00CA2523"/>
    <w:rsid w:val="00CA5457"/>
    <w:rsid w:val="00CA56E0"/>
    <w:rsid w:val="00CA6FE0"/>
    <w:rsid w:val="00CA7252"/>
    <w:rsid w:val="00CB6623"/>
    <w:rsid w:val="00CC068D"/>
    <w:rsid w:val="00CC6D1B"/>
    <w:rsid w:val="00CC7015"/>
    <w:rsid w:val="00CD1A8B"/>
    <w:rsid w:val="00CD56C1"/>
    <w:rsid w:val="00CD5770"/>
    <w:rsid w:val="00CD6775"/>
    <w:rsid w:val="00CE0C9E"/>
    <w:rsid w:val="00CE2438"/>
    <w:rsid w:val="00CE5C8F"/>
    <w:rsid w:val="00CE628E"/>
    <w:rsid w:val="00CE63EA"/>
    <w:rsid w:val="00CE6D7E"/>
    <w:rsid w:val="00CE7EC2"/>
    <w:rsid w:val="00D0055D"/>
    <w:rsid w:val="00D01E0B"/>
    <w:rsid w:val="00D04029"/>
    <w:rsid w:val="00D050E9"/>
    <w:rsid w:val="00D056D7"/>
    <w:rsid w:val="00D0570F"/>
    <w:rsid w:val="00D05BEC"/>
    <w:rsid w:val="00D06226"/>
    <w:rsid w:val="00D10749"/>
    <w:rsid w:val="00D12D07"/>
    <w:rsid w:val="00D13180"/>
    <w:rsid w:val="00D13AAD"/>
    <w:rsid w:val="00D16313"/>
    <w:rsid w:val="00D16939"/>
    <w:rsid w:val="00D20CCA"/>
    <w:rsid w:val="00D20F9F"/>
    <w:rsid w:val="00D27A1B"/>
    <w:rsid w:val="00D33DEE"/>
    <w:rsid w:val="00D36AD5"/>
    <w:rsid w:val="00D4041D"/>
    <w:rsid w:val="00D4565B"/>
    <w:rsid w:val="00D45A15"/>
    <w:rsid w:val="00D47333"/>
    <w:rsid w:val="00D52A36"/>
    <w:rsid w:val="00D54819"/>
    <w:rsid w:val="00D56115"/>
    <w:rsid w:val="00D56B85"/>
    <w:rsid w:val="00D604DC"/>
    <w:rsid w:val="00D62F87"/>
    <w:rsid w:val="00D63611"/>
    <w:rsid w:val="00D671AD"/>
    <w:rsid w:val="00D6781A"/>
    <w:rsid w:val="00D712D3"/>
    <w:rsid w:val="00D71E9E"/>
    <w:rsid w:val="00D76C1C"/>
    <w:rsid w:val="00D76C73"/>
    <w:rsid w:val="00D81408"/>
    <w:rsid w:val="00D81585"/>
    <w:rsid w:val="00D8700C"/>
    <w:rsid w:val="00D90E27"/>
    <w:rsid w:val="00D91E86"/>
    <w:rsid w:val="00D9748C"/>
    <w:rsid w:val="00DA1D93"/>
    <w:rsid w:val="00DA281B"/>
    <w:rsid w:val="00DA312D"/>
    <w:rsid w:val="00DA343A"/>
    <w:rsid w:val="00DA4AD5"/>
    <w:rsid w:val="00DA5D9B"/>
    <w:rsid w:val="00DA73B8"/>
    <w:rsid w:val="00DB0047"/>
    <w:rsid w:val="00DB2CBA"/>
    <w:rsid w:val="00DB3CD3"/>
    <w:rsid w:val="00DB4542"/>
    <w:rsid w:val="00DB455C"/>
    <w:rsid w:val="00DB673E"/>
    <w:rsid w:val="00DB6D80"/>
    <w:rsid w:val="00DC146B"/>
    <w:rsid w:val="00DC1FA4"/>
    <w:rsid w:val="00DC35A5"/>
    <w:rsid w:val="00DD44C2"/>
    <w:rsid w:val="00DD4D0E"/>
    <w:rsid w:val="00DD50D1"/>
    <w:rsid w:val="00DD67D8"/>
    <w:rsid w:val="00DE4A7B"/>
    <w:rsid w:val="00DE5686"/>
    <w:rsid w:val="00DF3FD5"/>
    <w:rsid w:val="00DF4167"/>
    <w:rsid w:val="00E00BD2"/>
    <w:rsid w:val="00E04819"/>
    <w:rsid w:val="00E04A88"/>
    <w:rsid w:val="00E04D6D"/>
    <w:rsid w:val="00E06E65"/>
    <w:rsid w:val="00E06F0B"/>
    <w:rsid w:val="00E1124C"/>
    <w:rsid w:val="00E13F25"/>
    <w:rsid w:val="00E14A34"/>
    <w:rsid w:val="00E16735"/>
    <w:rsid w:val="00E16D6F"/>
    <w:rsid w:val="00E232A7"/>
    <w:rsid w:val="00E24502"/>
    <w:rsid w:val="00E25543"/>
    <w:rsid w:val="00E2726C"/>
    <w:rsid w:val="00E301A7"/>
    <w:rsid w:val="00E3075D"/>
    <w:rsid w:val="00E3228A"/>
    <w:rsid w:val="00E33670"/>
    <w:rsid w:val="00E344AE"/>
    <w:rsid w:val="00E34947"/>
    <w:rsid w:val="00E3600C"/>
    <w:rsid w:val="00E36657"/>
    <w:rsid w:val="00E37970"/>
    <w:rsid w:val="00E42C1B"/>
    <w:rsid w:val="00E433CE"/>
    <w:rsid w:val="00E4448C"/>
    <w:rsid w:val="00E45CB8"/>
    <w:rsid w:val="00E46589"/>
    <w:rsid w:val="00E46729"/>
    <w:rsid w:val="00E47002"/>
    <w:rsid w:val="00E47053"/>
    <w:rsid w:val="00E47A2B"/>
    <w:rsid w:val="00E505C4"/>
    <w:rsid w:val="00E50DC6"/>
    <w:rsid w:val="00E51419"/>
    <w:rsid w:val="00E53059"/>
    <w:rsid w:val="00E5381C"/>
    <w:rsid w:val="00E53F9E"/>
    <w:rsid w:val="00E6551F"/>
    <w:rsid w:val="00E67DB0"/>
    <w:rsid w:val="00E716D4"/>
    <w:rsid w:val="00E735AF"/>
    <w:rsid w:val="00E75354"/>
    <w:rsid w:val="00E761D4"/>
    <w:rsid w:val="00E77751"/>
    <w:rsid w:val="00E826C1"/>
    <w:rsid w:val="00E82974"/>
    <w:rsid w:val="00E83BC8"/>
    <w:rsid w:val="00E84E0F"/>
    <w:rsid w:val="00E876E9"/>
    <w:rsid w:val="00E92B13"/>
    <w:rsid w:val="00E92F21"/>
    <w:rsid w:val="00E952AD"/>
    <w:rsid w:val="00E959CD"/>
    <w:rsid w:val="00EA25A1"/>
    <w:rsid w:val="00EA4498"/>
    <w:rsid w:val="00EA6858"/>
    <w:rsid w:val="00EA72BD"/>
    <w:rsid w:val="00EB2433"/>
    <w:rsid w:val="00EB74D6"/>
    <w:rsid w:val="00EC1A51"/>
    <w:rsid w:val="00EC6EB7"/>
    <w:rsid w:val="00ED0207"/>
    <w:rsid w:val="00ED499B"/>
    <w:rsid w:val="00ED5AE7"/>
    <w:rsid w:val="00EE34E5"/>
    <w:rsid w:val="00EE4410"/>
    <w:rsid w:val="00EE4F80"/>
    <w:rsid w:val="00EE565A"/>
    <w:rsid w:val="00EF16BE"/>
    <w:rsid w:val="00EF4F46"/>
    <w:rsid w:val="00EF5264"/>
    <w:rsid w:val="00EF6958"/>
    <w:rsid w:val="00EF7315"/>
    <w:rsid w:val="00EF7772"/>
    <w:rsid w:val="00F01BC9"/>
    <w:rsid w:val="00F0376A"/>
    <w:rsid w:val="00F04069"/>
    <w:rsid w:val="00F04B73"/>
    <w:rsid w:val="00F05C52"/>
    <w:rsid w:val="00F1060D"/>
    <w:rsid w:val="00F10E00"/>
    <w:rsid w:val="00F135B2"/>
    <w:rsid w:val="00F1657C"/>
    <w:rsid w:val="00F214B2"/>
    <w:rsid w:val="00F22FFB"/>
    <w:rsid w:val="00F23B66"/>
    <w:rsid w:val="00F25AA3"/>
    <w:rsid w:val="00F2696D"/>
    <w:rsid w:val="00F26F13"/>
    <w:rsid w:val="00F34113"/>
    <w:rsid w:val="00F3711E"/>
    <w:rsid w:val="00F43B6C"/>
    <w:rsid w:val="00F509CE"/>
    <w:rsid w:val="00F52AF1"/>
    <w:rsid w:val="00F53971"/>
    <w:rsid w:val="00F54EB9"/>
    <w:rsid w:val="00F5720A"/>
    <w:rsid w:val="00F6087F"/>
    <w:rsid w:val="00F60B62"/>
    <w:rsid w:val="00F617A8"/>
    <w:rsid w:val="00F628EE"/>
    <w:rsid w:val="00F62F06"/>
    <w:rsid w:val="00F64D2A"/>
    <w:rsid w:val="00F71F0D"/>
    <w:rsid w:val="00F735B5"/>
    <w:rsid w:val="00F74320"/>
    <w:rsid w:val="00F75CB1"/>
    <w:rsid w:val="00F75CFF"/>
    <w:rsid w:val="00F76284"/>
    <w:rsid w:val="00F82432"/>
    <w:rsid w:val="00F84868"/>
    <w:rsid w:val="00F85371"/>
    <w:rsid w:val="00F85ED7"/>
    <w:rsid w:val="00F864DD"/>
    <w:rsid w:val="00F91D51"/>
    <w:rsid w:val="00F94142"/>
    <w:rsid w:val="00F94829"/>
    <w:rsid w:val="00FA22D8"/>
    <w:rsid w:val="00FA421C"/>
    <w:rsid w:val="00FA626F"/>
    <w:rsid w:val="00FA6D26"/>
    <w:rsid w:val="00FA788A"/>
    <w:rsid w:val="00FB1DF5"/>
    <w:rsid w:val="00FB2DAD"/>
    <w:rsid w:val="00FC1795"/>
    <w:rsid w:val="00FC1C3B"/>
    <w:rsid w:val="00FC266A"/>
    <w:rsid w:val="00FC3C13"/>
    <w:rsid w:val="00FC3F09"/>
    <w:rsid w:val="00FC678C"/>
    <w:rsid w:val="00FC78C5"/>
    <w:rsid w:val="00FD0DB3"/>
    <w:rsid w:val="00FD1594"/>
    <w:rsid w:val="00FD1743"/>
    <w:rsid w:val="00FD20F9"/>
    <w:rsid w:val="00FE236B"/>
    <w:rsid w:val="00FF07EC"/>
    <w:rsid w:val="00FF2217"/>
    <w:rsid w:val="00FF2A14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92E18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5114"/>
    <w:rPr>
      <w:sz w:val="24"/>
      <w:szCs w:val="24"/>
      <w:lang w:val="en-GB" w:eastAsia="en-US"/>
    </w:rPr>
  </w:style>
  <w:style w:type="paragraph" w:styleId="Heading1">
    <w:name w:val="heading 1"/>
    <w:next w:val="LexisText"/>
    <w:autoRedefine/>
    <w:qFormat/>
    <w:rsid w:val="004136EB"/>
    <w:pPr>
      <w:widowControl w:val="0"/>
      <w:outlineLvl w:val="0"/>
    </w:pPr>
    <w:rPr>
      <w:rFonts w:ascii="Helvetica" w:hAnsi="Helvetica"/>
      <w:b/>
      <w:kern w:val="32"/>
      <w:sz w:val="22"/>
      <w:szCs w:val="22"/>
      <w:lang w:val="en-GB" w:eastAsia="en-US"/>
    </w:rPr>
  </w:style>
  <w:style w:type="paragraph" w:styleId="Heading2">
    <w:name w:val="heading 2"/>
    <w:basedOn w:val="Heading1"/>
    <w:next w:val="LexisText"/>
    <w:autoRedefine/>
    <w:qFormat/>
    <w:rsid w:val="0069350A"/>
    <w:pPr>
      <w:spacing w:before="640"/>
      <w:jc w:val="both"/>
      <w:outlineLvl w:val="1"/>
    </w:pPr>
    <w:rPr>
      <w:rFonts w:eastAsia="Times New Roman" w:cs="Helvetica"/>
      <w:kern w:val="0"/>
      <w:lang w:val="ru-RU"/>
    </w:rPr>
  </w:style>
  <w:style w:type="paragraph" w:styleId="Heading3">
    <w:name w:val="heading 3"/>
    <w:basedOn w:val="Heading2"/>
    <w:next w:val="LexisText"/>
    <w:autoRedefine/>
    <w:qFormat/>
    <w:rsid w:val="00061246"/>
    <w:pPr>
      <w:spacing w:before="560"/>
      <w:outlineLvl w:val="2"/>
    </w:pPr>
    <w:rPr>
      <w:sz w:val="28"/>
      <w:szCs w:val="26"/>
    </w:rPr>
  </w:style>
  <w:style w:type="paragraph" w:styleId="Heading4">
    <w:name w:val="heading 4"/>
    <w:basedOn w:val="Heading3"/>
    <w:next w:val="LexisText"/>
    <w:autoRedefine/>
    <w:qFormat/>
    <w:rsid w:val="00061246"/>
    <w:pPr>
      <w:spacing w:before="480"/>
      <w:outlineLvl w:val="3"/>
    </w:pPr>
    <w:rPr>
      <w:sz w:val="24"/>
      <w:szCs w:val="28"/>
    </w:rPr>
  </w:style>
  <w:style w:type="paragraph" w:styleId="Heading5">
    <w:name w:val="heading 5"/>
    <w:basedOn w:val="Heading4"/>
    <w:next w:val="LexisText"/>
    <w:qFormat/>
    <w:rsid w:val="00061246"/>
    <w:pPr>
      <w:spacing w:before="240"/>
      <w:outlineLvl w:val="4"/>
    </w:pPr>
    <w:rPr>
      <w:b w:val="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xisText">
    <w:name w:val="LexisText"/>
    <w:rsid w:val="00061246"/>
    <w:pPr>
      <w:widowControl w:val="0"/>
      <w:spacing w:line="360" w:lineRule="auto"/>
    </w:pPr>
    <w:rPr>
      <w:rFonts w:ascii="Helvetica" w:hAnsi="Helvetica"/>
      <w:sz w:val="24"/>
      <w:lang w:val="en-GB" w:eastAsia="en-US"/>
    </w:rPr>
  </w:style>
  <w:style w:type="table" w:customStyle="1" w:styleId="LexisTableTop">
    <w:name w:val="LexisTableTop"/>
    <w:basedOn w:val="TableProfessional"/>
    <w:rsid w:val="00F830B7"/>
    <w:tblPr/>
    <w:tcPr>
      <w:shd w:val="clear" w:color="auto" w:fill="auto"/>
    </w:tcPr>
    <w:tblStylePr w:type="firstRow">
      <w:rPr>
        <w:rFonts w:ascii="Helv" w:hAnsi="Helv"/>
        <w:sz w:val="22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odyText">
    <w:name w:val="Body Text"/>
    <w:autoRedefine/>
    <w:rsid w:val="00061246"/>
    <w:pPr>
      <w:widowControl w:val="0"/>
      <w:spacing w:line="360" w:lineRule="auto"/>
    </w:pPr>
    <w:rPr>
      <w:rFonts w:ascii="Helvetica" w:hAnsi="Helvetica"/>
      <w:sz w:val="24"/>
      <w:szCs w:val="24"/>
      <w:lang w:val="en-GB" w:eastAsia="en-US"/>
    </w:rPr>
  </w:style>
  <w:style w:type="paragraph" w:customStyle="1" w:styleId="LexisTextBreak">
    <w:name w:val="LexisTextBreak"/>
    <w:basedOn w:val="LexisText"/>
    <w:next w:val="LexisText"/>
    <w:rsid w:val="00FB3842"/>
    <w:pPr>
      <w:pageBreakBefore/>
    </w:pPr>
  </w:style>
  <w:style w:type="paragraph" w:customStyle="1" w:styleId="LexisTextKeep">
    <w:name w:val="LexisTextKeep"/>
    <w:basedOn w:val="LexisText"/>
    <w:next w:val="LexisText"/>
    <w:rsid w:val="00FB3842"/>
  </w:style>
  <w:style w:type="table" w:customStyle="1" w:styleId="LexisTableMain">
    <w:name w:val="LexisTableMain"/>
    <w:basedOn w:val="TableGrid1"/>
    <w:rsid w:val="00DC1752"/>
    <w:rPr>
      <w:rFonts w:ascii="Helvetica" w:hAnsi="Helvetica"/>
      <w:sz w:val="22"/>
      <w:lang w:val="en-GB" w:eastAsia="en-GB"/>
    </w:rPr>
    <w:tblPr/>
    <w:tcPr>
      <w:shd w:val="clear" w:color="auto" w:fill="auto"/>
      <w:vAlign w:val="center"/>
    </w:tc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DC175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F830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Hyperlink">
    <w:name w:val="Hyperlink"/>
    <w:uiPriority w:val="99"/>
    <w:unhideWhenUsed/>
    <w:rsid w:val="005806AA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4924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2430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49243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43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2430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430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49243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92430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49243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92430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492430"/>
    <w:rPr>
      <w:sz w:val="24"/>
      <w:szCs w:val="24"/>
      <w:lang w:eastAsia="en-US"/>
    </w:rPr>
  </w:style>
  <w:style w:type="paragraph" w:styleId="NormalWeb">
    <w:name w:val="Normal (Web)"/>
    <w:basedOn w:val="Normal"/>
    <w:rsid w:val="00056965"/>
    <w:pPr>
      <w:spacing w:after="240"/>
    </w:pPr>
    <w:rPr>
      <w:rFonts w:ascii="Times New Roman" w:hAnsi="Times New Roman"/>
      <w:sz w:val="18"/>
      <w:szCs w:val="18"/>
      <w:lang w:eastAsia="ja-JP"/>
    </w:rPr>
  </w:style>
  <w:style w:type="character" w:customStyle="1" w:styleId="fullpost">
    <w:name w:val="fullpost"/>
    <w:basedOn w:val="DefaultParagraphFont"/>
    <w:rsid w:val="00517FC9"/>
  </w:style>
  <w:style w:type="paragraph" w:styleId="HTMLPreformatted">
    <w:name w:val="HTML Preformatted"/>
    <w:basedOn w:val="Normal"/>
    <w:link w:val="HTMLPreformattedChar"/>
    <w:rsid w:val="009F6A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9F6A9D"/>
    <w:rPr>
      <w:rFonts w:ascii="Courier New" w:eastAsia="Times New Roman" w:hAnsi="Courier New" w:cs="Courier New"/>
      <w:lang w:val="en-GB" w:eastAsia="en-US"/>
    </w:rPr>
  </w:style>
  <w:style w:type="paragraph" w:customStyle="1" w:styleId="newsrelease">
    <w:name w:val="newsrelease"/>
    <w:basedOn w:val="Normal"/>
    <w:rsid w:val="00AC24FD"/>
    <w:pPr>
      <w:snapToGrid w:val="0"/>
      <w:spacing w:before="100" w:beforeAutospacing="1" w:after="100" w:afterAutospacing="1"/>
    </w:pPr>
    <w:rPr>
      <w:rFonts w:ascii="Verdana" w:eastAsia="Times New Roman" w:hAnsi="Verdana"/>
      <w:color w:val="000000"/>
      <w:sz w:val="18"/>
      <w:szCs w:val="18"/>
      <w:lang w:eastAsia="ja-JP"/>
    </w:rPr>
  </w:style>
  <w:style w:type="character" w:styleId="FollowedHyperlink">
    <w:name w:val="FollowedHyperlink"/>
    <w:rsid w:val="00BE6874"/>
    <w:rPr>
      <w:color w:val="800080"/>
      <w:u w:val="single"/>
    </w:rPr>
  </w:style>
  <w:style w:type="paragraph" w:customStyle="1" w:styleId="ListParagraph1">
    <w:name w:val="List Paragraph1"/>
    <w:basedOn w:val="Normal"/>
    <w:rsid w:val="002842EA"/>
    <w:pPr>
      <w:ind w:left="720"/>
      <w:contextualSpacing/>
    </w:pPr>
    <w:rPr>
      <w:rFonts w:ascii="Times New Roman" w:eastAsia="Times New Roman" w:hAnsi="Times New Roman"/>
      <w:snapToGrid w:val="0"/>
      <w:lang w:val="en-US" w:eastAsia="ja-JP"/>
    </w:rPr>
  </w:style>
  <w:style w:type="paragraph" w:customStyle="1" w:styleId="ListParagraph2">
    <w:name w:val="List Paragraph2"/>
    <w:basedOn w:val="Normal"/>
    <w:rsid w:val="00B55AC4"/>
    <w:pPr>
      <w:snapToGrid w:val="0"/>
      <w:ind w:left="720"/>
      <w:contextualSpacing/>
    </w:pPr>
    <w:rPr>
      <w:rFonts w:ascii="Times New Roman" w:eastAsia="Times New Roman" w:hAnsi="Times New Roman"/>
      <w:lang w:val="en-US" w:eastAsia="ru-RU"/>
    </w:rPr>
  </w:style>
  <w:style w:type="paragraph" w:styleId="ListParagraph">
    <w:name w:val="List Paragraph"/>
    <w:basedOn w:val="Normal"/>
    <w:uiPriority w:val="34"/>
    <w:qFormat/>
    <w:rsid w:val="008C29C4"/>
    <w:pPr>
      <w:ind w:left="708"/>
    </w:pPr>
  </w:style>
  <w:style w:type="character" w:customStyle="1" w:styleId="tw4winMark">
    <w:name w:val="tw4winMark"/>
    <w:rsid w:val="005C15D7"/>
    <w:rPr>
      <w:rFonts w:ascii="Courier New" w:hAnsi="Courier New" w:cs="Courier New" w:hint="default"/>
      <w:vanish/>
      <w:webHidden w:val="0"/>
      <w:color w:val="800080"/>
      <w:sz w:val="24"/>
      <w:vertAlign w:val="subscript"/>
      <w:specVanish w:val="0"/>
    </w:rPr>
  </w:style>
  <w:style w:type="paragraph" w:customStyle="1" w:styleId="NoSpacing1">
    <w:name w:val="No Spacing1"/>
    <w:rsid w:val="00091B21"/>
    <w:pPr>
      <w:snapToGrid w:val="0"/>
    </w:pPr>
    <w:rPr>
      <w:rFonts w:ascii="Times New Roman" w:eastAsia="Times New Roman" w:hAnsi="Times New Roman"/>
      <w:sz w:val="24"/>
      <w:szCs w:val="24"/>
      <w:lang w:val="en-US" w:eastAsia="ja-JP"/>
    </w:rPr>
  </w:style>
  <w:style w:type="character" w:styleId="Emphasis">
    <w:name w:val="Emphasis"/>
    <w:uiPriority w:val="20"/>
    <w:qFormat/>
    <w:rsid w:val="00286562"/>
    <w:rPr>
      <w:i/>
      <w:iCs/>
    </w:rPr>
  </w:style>
  <w:style w:type="character" w:styleId="Strong">
    <w:name w:val="Strong"/>
    <w:uiPriority w:val="22"/>
    <w:qFormat/>
    <w:rsid w:val="00286562"/>
    <w:rPr>
      <w:b/>
      <w:bCs/>
    </w:rPr>
  </w:style>
  <w:style w:type="paragraph" w:customStyle="1" w:styleId="NormalCalibri">
    <w:name w:val="Normal + Calibri"/>
    <w:aliases w:val="Bold"/>
    <w:basedOn w:val="Normal"/>
    <w:rsid w:val="00E47053"/>
    <w:pPr>
      <w:widowControl w:val="0"/>
    </w:pPr>
    <w:rPr>
      <w:rFonts w:ascii="Calibri" w:eastAsia="MS Minngs" w:hAnsi="Calibri"/>
      <w:b/>
      <w:snapToGrid w:val="0"/>
      <w:lang w:val="en-US" w:eastAsia="ja-JP"/>
    </w:rPr>
  </w:style>
  <w:style w:type="paragraph" w:styleId="Revision">
    <w:name w:val="Revision"/>
    <w:hidden/>
    <w:uiPriority w:val="99"/>
    <w:semiHidden/>
    <w:rsid w:val="00D16313"/>
    <w:rPr>
      <w:sz w:val="24"/>
      <w:szCs w:val="24"/>
      <w:lang w:val="en-GB" w:eastAsia="en-US"/>
    </w:rPr>
  </w:style>
  <w:style w:type="paragraph" w:customStyle="1" w:styleId="ListParagraph3">
    <w:name w:val="List Paragraph3"/>
    <w:basedOn w:val="Normal"/>
    <w:rsid w:val="00B51B7C"/>
    <w:pPr>
      <w:ind w:left="720"/>
      <w:contextualSpacing/>
    </w:pPr>
    <w:rPr>
      <w:rFonts w:ascii="Times New Roman" w:eastAsia="Times New Roman" w:hAnsi="Times New Roman"/>
      <w:snapToGrid w:val="0"/>
      <w:lang w:val="en-US" w:eastAsia="ja-JP"/>
    </w:rPr>
  </w:style>
  <w:style w:type="character" w:customStyle="1" w:styleId="apple-converted-space">
    <w:name w:val="apple-converted-space"/>
    <w:rsid w:val="00CA7252"/>
  </w:style>
  <w:style w:type="paragraph" w:customStyle="1" w:styleId="ListParagraph4">
    <w:name w:val="List Paragraph4"/>
    <w:basedOn w:val="Normal"/>
    <w:semiHidden/>
    <w:rsid w:val="009A34EC"/>
    <w:pPr>
      <w:snapToGrid w:val="0"/>
      <w:ind w:left="720"/>
      <w:contextualSpacing/>
    </w:pPr>
    <w:rPr>
      <w:rFonts w:ascii="Times New Roman" w:eastAsia="Times New Roman" w:hAnsi="Times New Roman"/>
      <w:lang w:val="en-US" w:eastAsia="ja-JP"/>
    </w:rPr>
  </w:style>
  <w:style w:type="table" w:styleId="TableGrid">
    <w:name w:val="Table Grid"/>
    <w:basedOn w:val="TableNormal"/>
    <w:uiPriority w:val="59"/>
    <w:rsid w:val="004C3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A7A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7A79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136EB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lang w:val="ru-RU"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4136EB"/>
    <w:pPr>
      <w:spacing w:after="100"/>
    </w:pPr>
  </w:style>
  <w:style w:type="paragraph" w:customStyle="1" w:styleId="ListParagraph5">
    <w:name w:val="List Paragraph5"/>
    <w:basedOn w:val="Normal"/>
    <w:rsid w:val="00ED5AE7"/>
    <w:pPr>
      <w:ind w:left="720"/>
      <w:contextualSpacing/>
    </w:pPr>
    <w:rPr>
      <w:rFonts w:ascii="Times New Roman" w:eastAsia="SimSun" w:hAnsi="Times New Roman"/>
      <w:snapToGrid w:val="0"/>
      <w:lang w:val="en-US" w:eastAsia="ru-RU"/>
    </w:rPr>
  </w:style>
  <w:style w:type="paragraph" w:customStyle="1" w:styleId="NoSpacing2">
    <w:name w:val="No Spacing2"/>
    <w:basedOn w:val="Normal"/>
    <w:rsid w:val="00ED5AE7"/>
    <w:rPr>
      <w:rFonts w:ascii="Calibri" w:eastAsia="Times New Roman" w:hAnsi="Calibri" w:cs="Arial"/>
      <w:snapToGrid w:val="0"/>
      <w:sz w:val="22"/>
      <w:szCs w:val="22"/>
      <w:lang w:val="en-US" w:eastAsia="ru-RU"/>
    </w:rPr>
  </w:style>
  <w:style w:type="character" w:styleId="UnresolvedMention">
    <w:name w:val="Unresolved Mention"/>
    <w:basedOn w:val="DefaultParagraphFont"/>
    <w:uiPriority w:val="99"/>
    <w:semiHidden/>
    <w:unhideWhenUsed/>
    <w:rsid w:val="008B3F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182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0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2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99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9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3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6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harley-davidson.com/us/en/motorcycles/future-vehicles/livewire.html" TargetMode="External"/><Relationship Id="rId18" Type="http://schemas.openxmlformats.org/officeDocument/2006/relationships/image" Target="media/image2.jpeg"/><Relationship Id="rId26" Type="http://schemas.openxmlformats.org/officeDocument/2006/relationships/hyperlink" Target="mailto:gorbunova@rockpr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harley-davidson.com/us/en/motorcycles/future-vehicles/streetfighter.html" TargetMode="External"/><Relationship Id="rId17" Type="http://schemas.openxmlformats.org/officeDocument/2006/relationships/hyperlink" Target="http://investor.harley-davidson.com/news-and-events/events-and-presentations" TargetMode="External"/><Relationship Id="rId25" Type="http://schemas.openxmlformats.org/officeDocument/2006/relationships/hyperlink" Target="http://www.h-d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vestor.harley-davidson.com/news-and-events/events-and-presentations" TargetMode="External"/><Relationship Id="rId20" Type="http://schemas.openxmlformats.org/officeDocument/2006/relationships/image" Target="media/image4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rley-davidson.com/us/en/motorcycles/future-vehicles/custom.html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h-d.com/moreroads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hyperlink" Target="https://www.harley-davidson.com/us/en/motorcycles/future-vehicles/pan-america.html" TargetMode="Externa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h-d.com/moreroads" TargetMode="External"/><Relationship Id="rId14" Type="http://schemas.openxmlformats.org/officeDocument/2006/relationships/hyperlink" Target="https://www.harley-davidson.com/us/en/index.html" TargetMode="External"/><Relationship Id="rId22" Type="http://schemas.openxmlformats.org/officeDocument/2006/relationships/image" Target="media/image6.jpeg"/><Relationship Id="rId27" Type="http://schemas.openxmlformats.org/officeDocument/2006/relationships/hyperlink" Target="mailto:evgeniy@rockpr.ru" TargetMode="Externa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A62F6-E76E-45E2-9D9E-535CDCCE6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2596</Words>
  <Characters>14802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17364</CharactersWithSpaces>
  <SharedDoc>false</SharedDoc>
  <HLinks>
    <vt:vector size="12" baseType="variant">
      <vt:variant>
        <vt:i4>5046388</vt:i4>
      </vt:variant>
      <vt:variant>
        <vt:i4>3</vt:i4>
      </vt:variant>
      <vt:variant>
        <vt:i4>0</vt:i4>
      </vt:variant>
      <vt:variant>
        <vt:i4>5</vt:i4>
      </vt:variant>
      <vt:variant>
        <vt:lpwstr>mailto:evgeniy@rockpr.ru</vt:lpwstr>
      </vt:variant>
      <vt:variant>
        <vt:lpwstr/>
      </vt:variant>
      <vt:variant>
        <vt:i4>7995430</vt:i4>
      </vt:variant>
      <vt:variant>
        <vt:i4>0</vt:i4>
      </vt:variant>
      <vt:variant>
        <vt:i4>0</vt:i4>
      </vt:variant>
      <vt:variant>
        <vt:i4>5</vt:i4>
      </vt:variant>
      <vt:variant>
        <vt:lpwstr>http://www.h-d.ru/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2018-07-30T11:09:00Z</dcterms:created>
  <dcterms:modified xsi:type="dcterms:W3CDTF">2018-07-30T11:18:00Z</dcterms:modified>
</cp:coreProperties>
</file>